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DB" w:rsidRPr="006C4E01" w:rsidRDefault="00454ADB" w:rsidP="00604C9F">
      <w:pPr>
        <w:pStyle w:val="a3"/>
        <w:shd w:val="clear" w:color="auto" w:fill="FFFFFF"/>
        <w:spacing w:after="0" w:line="330" w:lineRule="atLeast"/>
        <w:ind w:firstLine="284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proofErr w:type="gramStart"/>
      <w:r w:rsidRPr="00454ADB">
        <w:rPr>
          <w:sz w:val="28"/>
          <w:szCs w:val="28"/>
        </w:rPr>
        <w:t xml:space="preserve">20 февраля </w:t>
      </w:r>
      <w:r w:rsidRPr="00454ADB">
        <w:rPr>
          <w:rFonts w:eastAsia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eastAsia="Times New Roman"/>
          <w:sz w:val="28"/>
          <w:szCs w:val="28"/>
          <w:lang w:eastAsia="ru-RU"/>
        </w:rPr>
        <w:t xml:space="preserve">планом </w:t>
      </w:r>
      <w:r w:rsidRPr="00454AD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информационно-пропагандистской группы </w:t>
      </w:r>
      <w:proofErr w:type="spellStart"/>
      <w:r w:rsidR="00604C9F">
        <w:rPr>
          <w:rFonts w:eastAsia="Times New Roman"/>
          <w:sz w:val="28"/>
          <w:szCs w:val="28"/>
          <w:lang w:eastAsia="ru-RU"/>
        </w:rPr>
        <w:t>Лахденпохского</w:t>
      </w:r>
      <w:proofErr w:type="spellEnd"/>
      <w:r w:rsidR="00604C9F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6C4E01">
        <w:rPr>
          <w:rFonts w:eastAsia="Times New Roman"/>
          <w:sz w:val="28"/>
          <w:szCs w:val="28"/>
          <w:lang w:eastAsia="ru-RU"/>
        </w:rPr>
        <w:t xml:space="preserve"> </w:t>
      </w:r>
      <w:r w:rsidR="0046415E">
        <w:rPr>
          <w:rFonts w:eastAsia="Times New Roman"/>
          <w:sz w:val="28"/>
          <w:szCs w:val="28"/>
          <w:lang w:eastAsia="ru-RU"/>
        </w:rPr>
        <w:t xml:space="preserve">на 2021 год </w:t>
      </w:r>
      <w:r w:rsidR="006C4E01">
        <w:rPr>
          <w:rFonts w:eastAsia="Times New Roman"/>
          <w:sz w:val="28"/>
          <w:szCs w:val="28"/>
          <w:lang w:eastAsia="ru-RU"/>
        </w:rPr>
        <w:t xml:space="preserve">представители Администрации </w:t>
      </w:r>
      <w:proofErr w:type="spellStart"/>
      <w:r w:rsidR="006C4E01">
        <w:rPr>
          <w:rFonts w:eastAsia="Times New Roman"/>
          <w:sz w:val="28"/>
          <w:szCs w:val="28"/>
          <w:lang w:eastAsia="ru-RU"/>
        </w:rPr>
        <w:t>Лахденпохского</w:t>
      </w:r>
      <w:proofErr w:type="spellEnd"/>
      <w:r w:rsidR="006C4E01">
        <w:rPr>
          <w:rFonts w:eastAsia="Times New Roman"/>
          <w:sz w:val="28"/>
          <w:szCs w:val="28"/>
          <w:lang w:eastAsia="ru-RU"/>
        </w:rPr>
        <w:t xml:space="preserve"> муниципального</w:t>
      </w:r>
      <w:r w:rsidR="0046415E">
        <w:rPr>
          <w:rFonts w:eastAsia="Times New Roman"/>
          <w:sz w:val="28"/>
          <w:szCs w:val="28"/>
          <w:lang w:eastAsia="ru-RU"/>
        </w:rPr>
        <w:t xml:space="preserve"> района, </w:t>
      </w:r>
      <w:r w:rsidR="00604C9F">
        <w:rPr>
          <w:rFonts w:eastAsia="Times New Roman"/>
          <w:sz w:val="28"/>
          <w:szCs w:val="28"/>
          <w:lang w:eastAsia="ru-RU"/>
        </w:rPr>
        <w:t xml:space="preserve">руководители и специалисты </w:t>
      </w:r>
      <w:r w:rsidR="0046415E">
        <w:rPr>
          <w:rFonts w:eastAsia="Times New Roman"/>
          <w:sz w:val="28"/>
          <w:szCs w:val="28"/>
          <w:lang w:eastAsia="ru-RU"/>
        </w:rPr>
        <w:t>районного Управления образования и по делам молодежи</w:t>
      </w:r>
      <w:r w:rsidR="00A96A57">
        <w:rPr>
          <w:rFonts w:eastAsia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604C9F">
        <w:rPr>
          <w:rFonts w:eastAsia="Times New Roman"/>
          <w:sz w:val="28"/>
          <w:szCs w:val="28"/>
          <w:lang w:eastAsia="ru-RU"/>
        </w:rPr>
        <w:t xml:space="preserve"> образовательных учреждений обсудили актуальную тему </w:t>
      </w:r>
      <w:r w:rsidRPr="00454ADB">
        <w:rPr>
          <w:rFonts w:eastAsia="Times New Roman"/>
          <w:sz w:val="28"/>
          <w:szCs w:val="28"/>
          <w:lang w:eastAsia="ru-RU"/>
        </w:rPr>
        <w:t>проф</w:t>
      </w:r>
      <w:r w:rsidR="008C2A38">
        <w:rPr>
          <w:rFonts w:eastAsia="Times New Roman"/>
          <w:sz w:val="28"/>
          <w:szCs w:val="28"/>
          <w:lang w:eastAsia="ru-RU"/>
        </w:rPr>
        <w:t>илактики</w:t>
      </w:r>
      <w:r w:rsidRPr="00454ADB">
        <w:rPr>
          <w:rFonts w:eastAsia="Times New Roman"/>
          <w:sz w:val="28"/>
          <w:szCs w:val="28"/>
          <w:lang w:eastAsia="ru-RU"/>
        </w:rPr>
        <w:t xml:space="preserve"> проявления противоправного </w:t>
      </w:r>
      <w:r w:rsidR="00604C9F">
        <w:rPr>
          <w:rFonts w:eastAsia="Times New Roman"/>
          <w:sz w:val="28"/>
          <w:szCs w:val="28"/>
          <w:lang w:eastAsia="ru-RU"/>
        </w:rPr>
        <w:t xml:space="preserve">поведения детей и подростков </w:t>
      </w:r>
      <w:r w:rsidRPr="006C4E01">
        <w:rPr>
          <w:rFonts w:eastAsia="Times New Roman"/>
          <w:sz w:val="28"/>
          <w:szCs w:val="28"/>
          <w:lang w:eastAsia="ru-RU"/>
        </w:rPr>
        <w:t>«</w:t>
      </w:r>
      <w:r w:rsidR="00604C9F" w:rsidRPr="006C4E01">
        <w:rPr>
          <w:rFonts w:eastAsia="Times New Roman"/>
          <w:iCs/>
          <w:sz w:val="28"/>
          <w:szCs w:val="28"/>
          <w:lang w:eastAsia="ru-RU"/>
        </w:rPr>
        <w:t xml:space="preserve">Организация системной работы, направленной на </w:t>
      </w:r>
      <w:r w:rsidR="00604C9F" w:rsidRPr="006C4E01">
        <w:rPr>
          <w:rFonts w:eastAsia="Times New Roman"/>
          <w:bCs/>
          <w:iCs/>
          <w:sz w:val="28"/>
          <w:szCs w:val="28"/>
          <w:lang w:eastAsia="ru-RU"/>
        </w:rPr>
        <w:t xml:space="preserve"> профилактику и противодействие деструктивному</w:t>
      </w:r>
      <w:r w:rsidRPr="006C4E01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604C9F" w:rsidRPr="006C4E01">
        <w:rPr>
          <w:rFonts w:eastAsia="Times New Roman"/>
          <w:bCs/>
          <w:iCs/>
          <w:sz w:val="28"/>
          <w:szCs w:val="28"/>
          <w:lang w:eastAsia="ru-RU"/>
        </w:rPr>
        <w:t>поведению несовершеннолетних</w:t>
      </w:r>
      <w:r w:rsidRPr="006C4E01">
        <w:rPr>
          <w:rFonts w:eastAsia="Times New Roman"/>
          <w:bCs/>
          <w:iCs/>
          <w:sz w:val="28"/>
          <w:szCs w:val="28"/>
          <w:lang w:eastAsia="ru-RU"/>
        </w:rPr>
        <w:t>»</w:t>
      </w:r>
      <w:r w:rsidR="00604C9F" w:rsidRPr="006C4E01">
        <w:rPr>
          <w:rFonts w:eastAsia="Times New Roman"/>
          <w:bCs/>
          <w:iCs/>
          <w:sz w:val="28"/>
          <w:szCs w:val="28"/>
          <w:lang w:eastAsia="ru-RU"/>
        </w:rPr>
        <w:t>.</w:t>
      </w:r>
      <w:proofErr w:type="gramEnd"/>
    </w:p>
    <w:p w:rsidR="00536CA7" w:rsidRDefault="00454ADB" w:rsidP="0007256A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</w:t>
      </w:r>
      <w:r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выступлении </w:t>
      </w:r>
      <w:r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проблеме </w:t>
      </w:r>
      <w:r w:rsidR="00B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вопросам общего образования МУ «Управление образования и по делам молодежи» Дмитриева Е.В. </w:t>
      </w:r>
      <w:r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осветила актуальные вопросы создания безопасного образовательного пространства. </w:t>
      </w:r>
      <w:r w:rsid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подняты вопросы </w:t>
      </w:r>
      <w:proofErr w:type="spellStart"/>
      <w:r w:rsidR="006C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="006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интернет-травли, </w:t>
      </w:r>
      <w:proofErr w:type="spellStart"/>
      <w:r w:rsidR="006C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кибертравли</w:t>
      </w:r>
      <w:proofErr w:type="spellEnd"/>
      <w:r w:rsidR="006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вовлечения молодежи, старшеклассников в протестные движения.  </w:t>
      </w:r>
      <w:r w:rsidR="006C4E01"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Агрессия, жестокость, алкоголизм, табакокурение, суицидальные действия, тяга к видоизмен</w:t>
      </w:r>
      <w:r w:rsid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собственного тела, употребление </w:t>
      </w:r>
      <w:proofErr w:type="spellStart"/>
      <w:r w:rsid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снюсов</w:t>
      </w:r>
      <w:proofErr w:type="spellEnd"/>
      <w:r w:rsid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никотиносодержащих</w:t>
      </w:r>
      <w:proofErr w:type="spellEnd"/>
      <w:r w:rsid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A5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это</w:t>
      </w:r>
      <w:r w:rsidR="006C4E01"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деструктивного </w:t>
      </w:r>
      <w:r w:rsidR="008C2A38"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8C2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01" w:rsidRPr="00751866" w:rsidRDefault="009933E3" w:rsidP="0075186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 «Управление образования и по делам молодежи»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рассказала о введенных санитарных правилах СП 2.4.3648-20 «Санитарно-эпидемиологические требования к организации воспитания и обучения, отдыха и оздоровления детей и молодежи», </w:t>
      </w:r>
      <w:r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остановилась на конкретных задачах по созданию безопасной образовательной среды, антитеррористической защищенности учрежд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пропускного режима в школе, детском саду, учреждении дополнительного образования</w:t>
      </w:r>
      <w:r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E90" w:rsidRDefault="0046415E" w:rsidP="00A820B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4ADB"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отмечено, что безопасность образовательного учреждения –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 </w:t>
      </w:r>
      <w:r w:rsidR="00187E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7E90"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сновное условие успешной работы по предупреждению правонарушений учащихся – это создание здорового коллектива, обеспечение строгого режима и образцового порядка, организация эффективной борьбы с пропусками и нарушениями учебной дисциплины, вовлечение уча</w:t>
      </w:r>
      <w:r w:rsidR="00A534C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досуговую деятельность.</w:t>
      </w:r>
    </w:p>
    <w:p w:rsidR="00187E90" w:rsidRPr="00454ADB" w:rsidRDefault="00187E90" w:rsidP="0046415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образовательного пространства обеспечи</w:t>
      </w:r>
      <w:r w:rsidR="00A5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единством действий всего </w:t>
      </w:r>
      <w:r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 органов власти и родительского сообщества. В связи с этим речь шла о необходимости ведения комплексной работы по созданию безопасной образовательной среды с учащимися, их родителями, педагогическим колл</w:t>
      </w:r>
      <w:r w:rsidR="0007256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ективом, органами</w:t>
      </w:r>
      <w:r w:rsidRPr="0045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полицией, общественными организациями в решении проблем комплексного обеспечения безопасности образовательного учреждения, ее защиты от внутренних и внешних угроз.</w:t>
      </w:r>
    </w:p>
    <w:p w:rsidR="00454ADB" w:rsidRPr="00454ADB" w:rsidRDefault="00454ADB" w:rsidP="00BE7D0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B5" w:rsidRPr="00454ADB" w:rsidRDefault="00D105B5" w:rsidP="00454A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05B5" w:rsidRPr="00454ADB" w:rsidSect="00A820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6A"/>
    <w:rsid w:val="0007256A"/>
    <w:rsid w:val="00187E90"/>
    <w:rsid w:val="00454ADB"/>
    <w:rsid w:val="0046415E"/>
    <w:rsid w:val="00536CA7"/>
    <w:rsid w:val="00604C9F"/>
    <w:rsid w:val="006C4E01"/>
    <w:rsid w:val="00751866"/>
    <w:rsid w:val="008C2A38"/>
    <w:rsid w:val="009933E3"/>
    <w:rsid w:val="00A534C7"/>
    <w:rsid w:val="00A820B3"/>
    <w:rsid w:val="00A91AFE"/>
    <w:rsid w:val="00A96A57"/>
    <w:rsid w:val="00B95A6A"/>
    <w:rsid w:val="00BE7D01"/>
    <w:rsid w:val="00D1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AD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AD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F861-F0F6-40F0-BB98-45076C51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2021-02-24T11:00:00Z</dcterms:created>
  <dcterms:modified xsi:type="dcterms:W3CDTF">2021-02-24T13:54:00Z</dcterms:modified>
</cp:coreProperties>
</file>