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590" w:rsidRPr="003C0898" w:rsidRDefault="009B3590" w:rsidP="009B3590">
      <w:pPr>
        <w:jc w:val="center"/>
      </w:pPr>
      <w:r w:rsidRPr="003C0898">
        <w:t>РЕСПУБЛИКА КАРЕЛИЯ</w:t>
      </w:r>
    </w:p>
    <w:p w:rsidR="009B3590" w:rsidRDefault="009B3590" w:rsidP="009B3590">
      <w:pPr>
        <w:jc w:val="center"/>
      </w:pPr>
      <w:r>
        <w:t xml:space="preserve">ТЕРРИТОРИАЛЬНАЯ ИЗБИРАТЕЛЬНАЯ КОМИССИЯ </w:t>
      </w:r>
    </w:p>
    <w:p w:rsidR="009B3590" w:rsidRPr="003C0898" w:rsidRDefault="009B3590" w:rsidP="009B3590">
      <w:pPr>
        <w:jc w:val="center"/>
      </w:pPr>
      <w:r>
        <w:t>ЛАХДЕНПОХСКОГО РАЙОНА</w:t>
      </w:r>
    </w:p>
    <w:p w:rsidR="009B3590" w:rsidRPr="003C0898" w:rsidRDefault="009B3590" w:rsidP="009B3590">
      <w:pPr>
        <w:jc w:val="center"/>
      </w:pPr>
    </w:p>
    <w:p w:rsidR="009B3590" w:rsidRPr="003C0898" w:rsidRDefault="009B3590" w:rsidP="009B3590">
      <w:pPr>
        <w:jc w:val="center"/>
      </w:pPr>
      <w:r>
        <w:t>РЕШЕНИЕ</w:t>
      </w:r>
    </w:p>
    <w:p w:rsidR="009B3590" w:rsidRPr="003C0898" w:rsidRDefault="009B3590" w:rsidP="009B3590">
      <w:pPr>
        <w:jc w:val="both"/>
      </w:pPr>
    </w:p>
    <w:p w:rsidR="009B3590" w:rsidRPr="003C0898" w:rsidRDefault="009B3590" w:rsidP="009B3590">
      <w:pPr>
        <w:jc w:val="both"/>
      </w:pPr>
      <w:r>
        <w:t>24 июля</w:t>
      </w:r>
      <w:r w:rsidRPr="003C0898">
        <w:t xml:space="preserve"> 20</w:t>
      </w:r>
      <w:r>
        <w:t>22</w:t>
      </w:r>
      <w:r w:rsidRPr="003C0898">
        <w:t xml:space="preserve"> года                                                                               </w:t>
      </w:r>
      <w:r>
        <w:t xml:space="preserve">              </w:t>
      </w:r>
      <w:r w:rsidRPr="003C0898">
        <w:t xml:space="preserve"> </w:t>
      </w:r>
      <w:r>
        <w:t xml:space="preserve">       </w:t>
      </w:r>
      <w:r w:rsidRPr="003C0898">
        <w:t>№</w:t>
      </w:r>
      <w:r>
        <w:t xml:space="preserve"> 44</w:t>
      </w:r>
      <w:r w:rsidRPr="007851DD">
        <w:rPr>
          <w:szCs w:val="24"/>
        </w:rPr>
        <w:t xml:space="preserve"> / </w:t>
      </w:r>
      <w:r>
        <w:rPr>
          <w:szCs w:val="24"/>
        </w:rPr>
        <w:t>240</w:t>
      </w:r>
      <w:r w:rsidRPr="007851DD">
        <w:rPr>
          <w:szCs w:val="24"/>
        </w:rPr>
        <w:t>-5</w:t>
      </w:r>
    </w:p>
    <w:p w:rsidR="009B3590" w:rsidRDefault="009B3590" w:rsidP="009B3590">
      <w:r>
        <w:t>11 час.  07 мин.</w:t>
      </w:r>
    </w:p>
    <w:p w:rsidR="009B3590" w:rsidRDefault="009B3590" w:rsidP="009B3590">
      <w:pPr>
        <w:jc w:val="center"/>
      </w:pPr>
    </w:p>
    <w:p w:rsidR="009B3590" w:rsidRDefault="009B3590" w:rsidP="009B3590">
      <w:pPr>
        <w:tabs>
          <w:tab w:val="left" w:pos="3969"/>
          <w:tab w:val="left" w:pos="6804"/>
        </w:tabs>
        <w:ind w:firstLine="720"/>
        <w:jc w:val="center"/>
      </w:pPr>
      <w:r w:rsidRPr="003C0898">
        <w:t>г</w:t>
      </w:r>
      <w:proofErr w:type="gramStart"/>
      <w:r w:rsidRPr="003C0898">
        <w:t>.Л</w:t>
      </w:r>
      <w:proofErr w:type="gramEnd"/>
      <w:r w:rsidRPr="003C0898">
        <w:t>ахденпохья</w:t>
      </w:r>
    </w:p>
    <w:p w:rsidR="009B3590" w:rsidRDefault="009B3590" w:rsidP="009B3590">
      <w:pPr>
        <w:tabs>
          <w:tab w:val="left" w:pos="3969"/>
          <w:tab w:val="left" w:pos="6804"/>
        </w:tabs>
        <w:ind w:firstLine="720"/>
        <w:jc w:val="center"/>
      </w:pPr>
    </w:p>
    <w:p w:rsidR="009B3590" w:rsidRDefault="009B3590" w:rsidP="009B3590">
      <w:pPr>
        <w:ind w:left="1985" w:right="2126"/>
        <w:jc w:val="both"/>
      </w:pPr>
      <w:r>
        <w:t xml:space="preserve">Об отказе в регистрации кандидата в депутаты Совета Куркиекского сельского поселения по одномандатному избирательному округу № 2 Афонюшкиной Елены Викторовны  </w:t>
      </w:r>
    </w:p>
    <w:p w:rsidR="009B3590" w:rsidRDefault="009B3590" w:rsidP="009B3590">
      <w:pPr>
        <w:jc w:val="center"/>
      </w:pPr>
    </w:p>
    <w:p w:rsidR="009B3590" w:rsidRPr="007940FC" w:rsidRDefault="009B3590" w:rsidP="009B3590">
      <w:pPr>
        <w:pStyle w:val="a3"/>
        <w:ind w:firstLine="567"/>
        <w:jc w:val="both"/>
      </w:pPr>
      <w:proofErr w:type="gramStart"/>
      <w:r w:rsidRPr="007940FC">
        <w:t xml:space="preserve">Рассмотрев документы, представленные в </w:t>
      </w:r>
      <w:r>
        <w:t>т</w:t>
      </w:r>
      <w:r w:rsidRPr="007940FC">
        <w:t xml:space="preserve">ерриториальную избирательную комиссию </w:t>
      </w:r>
      <w:r>
        <w:t>Лахденпохского</w:t>
      </w:r>
      <w:r w:rsidRPr="007940FC">
        <w:t xml:space="preserve"> района для регистрации кандидата </w:t>
      </w:r>
      <w:r>
        <w:t>в депутаты Совета Куркиекского сельского поселения по одномандатному избирательному округу № 2 Афонюшкиной Елены Викторовны</w:t>
      </w:r>
      <w:r w:rsidRPr="007940FC">
        <w:rPr>
          <w:bCs/>
          <w:iCs/>
        </w:rPr>
        <w:t xml:space="preserve">, </w:t>
      </w:r>
      <w:r w:rsidRPr="007940FC">
        <w:t>выдвинутого в порядке самовыдвижения, проверив соблюдение предусмотренного законом порядка выдвижения кандидата и достоверность представленных сведений, а также соблюдение порядка сбора подписей, оформления подписных листов, достоверность сведений об избирателях и подписей избирателей, содержащихся в представленных</w:t>
      </w:r>
      <w:proofErr w:type="gramEnd"/>
      <w:r w:rsidRPr="007940FC">
        <w:t xml:space="preserve"> подписных </w:t>
      </w:r>
      <w:proofErr w:type="gramStart"/>
      <w:r w:rsidRPr="007940FC">
        <w:t>листах</w:t>
      </w:r>
      <w:proofErr w:type="gramEnd"/>
      <w:r w:rsidRPr="007940FC">
        <w:t xml:space="preserve">, </w:t>
      </w:r>
      <w:r>
        <w:t>т</w:t>
      </w:r>
      <w:r w:rsidRPr="007940FC">
        <w:t xml:space="preserve">ерриториальная избирательная комиссия </w:t>
      </w:r>
      <w:r>
        <w:t>Лахденпохского района</w:t>
      </w:r>
      <w:r w:rsidRPr="007940FC">
        <w:t xml:space="preserve"> установила следующее:</w:t>
      </w:r>
    </w:p>
    <w:p w:rsidR="009B3590" w:rsidRPr="007940FC" w:rsidRDefault="009B3590" w:rsidP="009B3590">
      <w:pPr>
        <w:pStyle w:val="a3"/>
        <w:ind w:firstLine="567"/>
        <w:jc w:val="both"/>
      </w:pPr>
      <w:r w:rsidRPr="007940FC">
        <w:t xml:space="preserve">В соответствии с частью 1 статьи 22 Закона Республики Карелия </w:t>
      </w:r>
      <w:r>
        <w:t xml:space="preserve">от 27.06.2003 № 683-ЗРК </w:t>
      </w:r>
      <w:r w:rsidRPr="007940FC">
        <w:t xml:space="preserve">«О муниципальных выборах в Республике Карелия» и решением Территориальной избирательной комиссии </w:t>
      </w:r>
      <w:r>
        <w:t>Лахденпохского района</w:t>
      </w:r>
      <w:r w:rsidRPr="007940FC">
        <w:t xml:space="preserve"> от </w:t>
      </w:r>
      <w:r>
        <w:t>22.06.2022</w:t>
      </w:r>
      <w:r w:rsidRPr="007940FC">
        <w:t xml:space="preserve"> № </w:t>
      </w:r>
      <w:r>
        <w:t>36</w:t>
      </w:r>
      <w:r w:rsidRPr="0014727C">
        <w:t>/</w:t>
      </w:r>
      <w:r>
        <w:t>163-5</w:t>
      </w:r>
      <w:r w:rsidRPr="007940FC">
        <w:t xml:space="preserve"> для регистрации кандидата </w:t>
      </w:r>
      <w:r>
        <w:t>в депутаты Совета Куркиекского сельского поселения</w:t>
      </w:r>
      <w:r w:rsidRPr="007940FC">
        <w:t xml:space="preserve">, выдвинутого в порядке самовыдвижения, необходимо представить не менее </w:t>
      </w:r>
      <w:r>
        <w:t>10</w:t>
      </w:r>
      <w:r w:rsidRPr="007940FC">
        <w:t xml:space="preserve"> подписей избирателей.</w:t>
      </w:r>
    </w:p>
    <w:p w:rsidR="009B3590" w:rsidRDefault="009B3590" w:rsidP="009B3590">
      <w:pPr>
        <w:pStyle w:val="a3"/>
        <w:ind w:firstLine="567"/>
        <w:jc w:val="both"/>
      </w:pPr>
      <w:r w:rsidRPr="007940FC">
        <w:t xml:space="preserve">Для регистрации кандидата </w:t>
      </w:r>
      <w:r>
        <w:t>в депутаты Совета Куркиекского сельского поселения по одномандатному избирательному округу № 2 Афонюшкиной Елены Викторовны</w:t>
      </w:r>
      <w:r w:rsidRPr="007940FC">
        <w:t xml:space="preserve"> было представлено </w:t>
      </w:r>
      <w:r>
        <w:t>14</w:t>
      </w:r>
      <w:r w:rsidRPr="007940FC">
        <w:t xml:space="preserve"> подписей избирателей, из которых   проверено </w:t>
      </w:r>
      <w:r>
        <w:t>14</w:t>
      </w:r>
      <w:r w:rsidRPr="007940FC">
        <w:t xml:space="preserve"> подписей. </w:t>
      </w:r>
      <w:proofErr w:type="gramStart"/>
      <w:r w:rsidRPr="007940FC">
        <w:t>Недействительными</w:t>
      </w:r>
      <w:proofErr w:type="gramEnd"/>
      <w:r w:rsidRPr="007940FC">
        <w:t xml:space="preserve"> признано </w:t>
      </w:r>
      <w:r>
        <w:t>14 подписей избирателей</w:t>
      </w:r>
      <w:r w:rsidRPr="007940FC">
        <w:t xml:space="preserve"> или </w:t>
      </w:r>
      <w:r>
        <w:t>100 процентов подписей по причине:</w:t>
      </w:r>
    </w:p>
    <w:p w:rsidR="009B3590" w:rsidRDefault="009B3590" w:rsidP="009B3590">
      <w:pPr>
        <w:pStyle w:val="a3"/>
        <w:ind w:firstLine="567"/>
        <w:jc w:val="both"/>
      </w:pPr>
      <w:proofErr w:type="gramStart"/>
      <w:r>
        <w:t>- в подписных листах не указано, что кандидат исполняет обязанности депутата Совета Куркиекского сельского поселения на непостоянной основе (</w:t>
      </w:r>
      <w:r w:rsidRPr="00E42EAF">
        <w:t>если кандидат является депутатом и осуществляет свои полномочия</w:t>
      </w:r>
      <w:r>
        <w:t xml:space="preserve"> </w:t>
      </w:r>
      <w:r w:rsidRPr="00E42EAF">
        <w:t xml:space="preserve">на непостоянной основе, – сведения об этом </w:t>
      </w:r>
      <w:r>
        <w:t>указываются с указанием</w:t>
      </w:r>
      <w:r w:rsidRPr="00E42EAF">
        <w:t xml:space="preserve"> наименования соответствующего представительного органа</w:t>
      </w:r>
      <w:r>
        <w:t xml:space="preserve">) (пункт </w:t>
      </w:r>
      <w:proofErr w:type="spellStart"/>
      <w:r>
        <w:t>з</w:t>
      </w:r>
      <w:proofErr w:type="spellEnd"/>
      <w:r>
        <w:t xml:space="preserve">) части 13 статьи 24 </w:t>
      </w:r>
      <w:r w:rsidRPr="007940FC">
        <w:t>Закона Республики Карелия «О муниципальных выборах в Республике Карелия»</w:t>
      </w:r>
      <w:r>
        <w:t>);.</w:t>
      </w:r>
      <w:proofErr w:type="gramEnd"/>
    </w:p>
    <w:p w:rsidR="009B3590" w:rsidRDefault="009B3590" w:rsidP="009B3590">
      <w:pPr>
        <w:pStyle w:val="a3"/>
        <w:ind w:firstLine="567"/>
        <w:jc w:val="both"/>
      </w:pPr>
      <w:proofErr w:type="gramStart"/>
      <w:r>
        <w:t>- в подписных листах не указана</w:t>
      </w:r>
      <w:r w:rsidRPr="00E42EAF">
        <w:t xml:space="preserve"> принадлежность к политической партии либо иному общественному объединению и свой статус в данной политической партии</w:t>
      </w:r>
      <w:r>
        <w:t xml:space="preserve"> (е</w:t>
      </w:r>
      <w:r w:rsidRPr="00E42EAF">
        <w:t>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«Об основных гарантиях избирательных прав и права на участие в референдуме граждан Российской Федерации» указал свою принадлежность</w:t>
      </w:r>
      <w:proofErr w:type="gramEnd"/>
      <w:r w:rsidRPr="00E42EAF">
        <w:t xml:space="preserve"> </w:t>
      </w:r>
      <w:proofErr w:type="gramStart"/>
      <w:r w:rsidRPr="00E42EAF">
        <w:t>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</w:t>
      </w:r>
      <w:r>
        <w:t xml:space="preserve">) </w:t>
      </w:r>
      <w:r>
        <w:lastRenderedPageBreak/>
        <w:t xml:space="preserve">(пункт и) части 13 статьи 24 </w:t>
      </w:r>
      <w:r w:rsidRPr="007940FC">
        <w:t>Закона Республики Карелия «О муниципальных выборах в Республике Карелия»</w:t>
      </w:r>
      <w:r>
        <w:t>);</w:t>
      </w:r>
      <w:proofErr w:type="gramEnd"/>
    </w:p>
    <w:p w:rsidR="009B3590" w:rsidRDefault="009B3590" w:rsidP="009B3590">
      <w:pPr>
        <w:pStyle w:val="a3"/>
        <w:ind w:firstLine="567"/>
        <w:jc w:val="both"/>
      </w:pPr>
      <w:r>
        <w:t xml:space="preserve">- форма подписных листов, представленных кандидатом, </w:t>
      </w:r>
      <w:r w:rsidRPr="00A8665D">
        <w:t xml:space="preserve">не соответствует требованиям, установленным </w:t>
      </w:r>
      <w:hyperlink r:id="rId4" w:history="1">
        <w:r w:rsidRPr="00A8665D">
          <w:t xml:space="preserve">приложением </w:t>
        </w:r>
      </w:hyperlink>
      <w:hyperlink r:id="rId5" w:history="1">
        <w:r w:rsidRPr="00A8665D">
          <w:t xml:space="preserve">6 </w:t>
        </w:r>
      </w:hyperlink>
      <w:r w:rsidRPr="00A8665D">
        <w:t xml:space="preserve">к Федеральному закону «Об основных гарантиях избирательных прав и права на участие в референдуме граждан Российской Федерации»  </w:t>
      </w:r>
      <w:r>
        <w:t xml:space="preserve"> (пункт и) части13 статьи 24 </w:t>
      </w:r>
      <w:r w:rsidRPr="007940FC">
        <w:t>Закона Республики Карелия «О муниципальных выборах в Республике Карелия»</w:t>
      </w:r>
      <w:r>
        <w:t>).</w:t>
      </w:r>
    </w:p>
    <w:p w:rsidR="009B3590" w:rsidRPr="007940FC" w:rsidRDefault="009B3590" w:rsidP="009B3590">
      <w:pPr>
        <w:pStyle w:val="a3"/>
        <w:ind w:firstLine="567"/>
        <w:jc w:val="both"/>
      </w:pPr>
      <w:r>
        <w:t xml:space="preserve"> </w:t>
      </w:r>
      <w:r w:rsidRPr="007940FC">
        <w:t>Количество представленных подписей избирателей за вычетом подписей избирателей, признанных недействительными, составляет 0, что является недостаточным для регистрации кандидата.</w:t>
      </w:r>
    </w:p>
    <w:p w:rsidR="009B3590" w:rsidRPr="007940FC" w:rsidRDefault="009B3590" w:rsidP="009B3590">
      <w:pPr>
        <w:pStyle w:val="a3"/>
        <w:ind w:firstLine="567"/>
        <w:jc w:val="both"/>
      </w:pPr>
      <w:proofErr w:type="gramStart"/>
      <w:r w:rsidRPr="007940FC">
        <w:t xml:space="preserve">В соответствии с </w:t>
      </w:r>
      <w:r>
        <w:t>пунктом «</w:t>
      </w:r>
      <w:proofErr w:type="spellStart"/>
      <w:r>
        <w:t>д</w:t>
      </w:r>
      <w:proofErr w:type="spellEnd"/>
      <w:r>
        <w:t xml:space="preserve">» части 24 статьи 38 Федерального закона </w:t>
      </w:r>
      <w:r>
        <w:rPr>
          <w:szCs w:val="24"/>
        </w:rPr>
        <w:t>от 12.06.2002 № 67-ФЗ</w:t>
      </w:r>
      <w:r>
        <w:t xml:space="preserve"> «Об основных гарантиях избирательных прав и права на участие в референдуме граждан Российской Федерации», </w:t>
      </w:r>
      <w:r w:rsidRPr="007940FC">
        <w:t>пунктом «ж» части 14 статьи 26 Закона Республики Карелия</w:t>
      </w:r>
      <w:r>
        <w:t xml:space="preserve"> от 27.06.2003 № 683-ЗРК</w:t>
      </w:r>
      <w:r w:rsidRPr="007940FC">
        <w:t xml:space="preserve"> «О муниципальных выборах в Республике Карелия» недостаточное количество достоверных подписей избирателей, представленных в поддержку выдвижения кандидата, является основанием отказа в</w:t>
      </w:r>
      <w:proofErr w:type="gramEnd"/>
      <w:r w:rsidRPr="007940FC">
        <w:t xml:space="preserve"> регистрации кандидата.</w:t>
      </w:r>
    </w:p>
    <w:p w:rsidR="009B3590" w:rsidRDefault="009B3590" w:rsidP="009B3590">
      <w:pPr>
        <w:pStyle w:val="a3"/>
        <w:ind w:firstLine="567"/>
        <w:jc w:val="both"/>
      </w:pPr>
      <w:proofErr w:type="gramStart"/>
      <w:r w:rsidRPr="007940FC">
        <w:t xml:space="preserve">Учитывая изложенное, руководствуясь </w:t>
      </w:r>
      <w:r>
        <w:t xml:space="preserve">положениями </w:t>
      </w:r>
      <w:r w:rsidRPr="0021032C">
        <w:t>пункт</w:t>
      </w:r>
      <w:r>
        <w:t>а</w:t>
      </w:r>
      <w:r w:rsidRPr="0021032C">
        <w:t xml:space="preserve"> «</w:t>
      </w:r>
      <w:proofErr w:type="spellStart"/>
      <w:r w:rsidRPr="0021032C">
        <w:t>д</w:t>
      </w:r>
      <w:proofErr w:type="spellEnd"/>
      <w:r w:rsidRPr="0021032C">
        <w:t xml:space="preserve">» </w:t>
      </w:r>
      <w:r>
        <w:t>части</w:t>
      </w:r>
      <w:r w:rsidRPr="0021032C">
        <w:t xml:space="preserve"> 24 статьи 38 Федерального закона</w:t>
      </w:r>
      <w:r>
        <w:t xml:space="preserve"> </w:t>
      </w:r>
      <w:r>
        <w:rPr>
          <w:szCs w:val="24"/>
        </w:rPr>
        <w:t>от 12.06.2002 № 67-ФЗ</w:t>
      </w:r>
      <w:r w:rsidRPr="0021032C">
        <w:t xml:space="preserve"> «Об основных гарантиях избирательных прав и права на участие в референдуме граждан Российской Федерации», пункт</w:t>
      </w:r>
      <w:r>
        <w:t>а</w:t>
      </w:r>
      <w:r w:rsidRPr="0021032C">
        <w:t xml:space="preserve"> «ж» части 14 статьи 26 Закона Республики Карелия</w:t>
      </w:r>
      <w:r>
        <w:t xml:space="preserve"> от 27.06.2003 № 683-ЗРК</w:t>
      </w:r>
      <w:r w:rsidRPr="0021032C">
        <w:t xml:space="preserve"> «О муниципальных выборах в Республике Карелия»</w:t>
      </w:r>
      <w:r w:rsidRPr="007940FC">
        <w:t>,</w:t>
      </w:r>
      <w:r>
        <w:t xml:space="preserve"> территориальная избирательная комиссия Лахденпохского района </w:t>
      </w:r>
      <w:proofErr w:type="gramEnd"/>
    </w:p>
    <w:p w:rsidR="009B3590" w:rsidRDefault="009B3590" w:rsidP="009B3590">
      <w:pPr>
        <w:pStyle w:val="a3"/>
        <w:ind w:firstLine="567"/>
        <w:jc w:val="both"/>
      </w:pPr>
    </w:p>
    <w:p w:rsidR="009B3590" w:rsidRDefault="009B3590" w:rsidP="009B3590">
      <w:pPr>
        <w:pStyle w:val="a3"/>
        <w:ind w:firstLine="567"/>
        <w:jc w:val="both"/>
      </w:pPr>
      <w:r>
        <w:t>РЕШИЛА:</w:t>
      </w:r>
    </w:p>
    <w:p w:rsidR="009B3590" w:rsidRDefault="009B3590" w:rsidP="009B3590">
      <w:pPr>
        <w:pStyle w:val="a3"/>
        <w:ind w:firstLine="567"/>
        <w:jc w:val="both"/>
      </w:pPr>
    </w:p>
    <w:p w:rsidR="009B3590" w:rsidRPr="007940FC" w:rsidRDefault="009B3590" w:rsidP="009B3590">
      <w:pPr>
        <w:pStyle w:val="a3"/>
        <w:ind w:firstLine="567"/>
        <w:jc w:val="both"/>
      </w:pPr>
      <w:r w:rsidRPr="007940FC">
        <w:t>1.</w:t>
      </w:r>
      <w:r>
        <w:t xml:space="preserve"> </w:t>
      </w:r>
      <w:r w:rsidRPr="007940FC">
        <w:t xml:space="preserve">Отказать в регистрации кандидата </w:t>
      </w:r>
      <w:r>
        <w:t>в депутаты Совета Куркиекского сельского поселения по одномандатному избирательному округу № 2 Афонюшкиной Елены Викторовны</w:t>
      </w:r>
      <w:r w:rsidRPr="007940FC">
        <w:t>, 19</w:t>
      </w:r>
      <w:r>
        <w:t>76</w:t>
      </w:r>
      <w:r w:rsidRPr="007940FC">
        <w:t xml:space="preserve"> года рождения, выдвинутого  в порядке самовыдвижения, </w:t>
      </w:r>
      <w:r>
        <w:t>24 июля 2022 года</w:t>
      </w:r>
      <w:r w:rsidRPr="007940FC">
        <w:t xml:space="preserve"> в </w:t>
      </w:r>
      <w:r>
        <w:t>11</w:t>
      </w:r>
      <w:r w:rsidRPr="007940FC">
        <w:t xml:space="preserve"> часов </w:t>
      </w:r>
      <w:r>
        <w:t>07</w:t>
      </w:r>
      <w:r w:rsidRPr="007940FC">
        <w:t xml:space="preserve"> минут, в связи  с недостаточным количеством достоверных подписей избирателей.</w:t>
      </w:r>
    </w:p>
    <w:p w:rsidR="009B3590" w:rsidRDefault="009B3590" w:rsidP="009B3590">
      <w:pPr>
        <w:pStyle w:val="a3"/>
        <w:ind w:firstLine="567"/>
        <w:jc w:val="both"/>
      </w:pPr>
      <w:r w:rsidRPr="007940FC">
        <w:t>2.</w:t>
      </w:r>
      <w:r>
        <w:t xml:space="preserve"> </w:t>
      </w:r>
      <w:r w:rsidRPr="007940FC">
        <w:t xml:space="preserve">Выдать </w:t>
      </w:r>
      <w:r>
        <w:t xml:space="preserve">Афонюшкиной Елене Викторовне </w:t>
      </w:r>
      <w:r w:rsidRPr="007940FC">
        <w:t xml:space="preserve">копию </w:t>
      </w:r>
      <w:r>
        <w:t xml:space="preserve">настоящего </w:t>
      </w:r>
      <w:r w:rsidRPr="007940FC">
        <w:t xml:space="preserve">решения </w:t>
      </w:r>
      <w:r>
        <w:t>т</w:t>
      </w:r>
      <w:r w:rsidRPr="007940FC">
        <w:t xml:space="preserve">ерриториальной избирательной комиссии </w:t>
      </w:r>
      <w:r>
        <w:t>Лахденпохского</w:t>
      </w:r>
      <w:r w:rsidRPr="007940FC">
        <w:t xml:space="preserve"> района</w:t>
      </w:r>
      <w:r>
        <w:t>.</w:t>
      </w:r>
    </w:p>
    <w:p w:rsidR="009B3590" w:rsidRDefault="009B3590" w:rsidP="009B3590">
      <w:pPr>
        <w:autoSpaceDE w:val="0"/>
        <w:autoSpaceDN w:val="0"/>
        <w:adjustRightInd w:val="0"/>
        <w:ind w:firstLine="567"/>
        <w:jc w:val="both"/>
        <w:outlineLvl w:val="2"/>
      </w:pPr>
      <w:r>
        <w:t>3.    Направить настоящее решение в газету «Призыв».</w:t>
      </w:r>
    </w:p>
    <w:p w:rsidR="009B3590" w:rsidRDefault="009B3590" w:rsidP="009B3590">
      <w:pPr>
        <w:tabs>
          <w:tab w:val="left" w:pos="7740"/>
        </w:tabs>
        <w:ind w:firstLine="567"/>
        <w:jc w:val="both"/>
      </w:pPr>
      <w:r>
        <w:t xml:space="preserve">4. </w:t>
      </w:r>
      <w:proofErr w:type="gramStart"/>
      <w:r>
        <w:t>Разместить</w:t>
      </w:r>
      <w:proofErr w:type="gramEnd"/>
      <w:r>
        <w:t xml:space="preserve"> настоящее решение на официальном сайте Администрации Лахденпохского муниципального района </w:t>
      </w:r>
      <w:hyperlink r:id="rId6" w:history="1">
        <w:r w:rsidRPr="005D6789">
          <w:rPr>
            <w:rStyle w:val="a4"/>
            <w:lang w:val="en-US"/>
          </w:rPr>
          <w:t>www</w:t>
        </w:r>
        <w:r w:rsidRPr="005D6789">
          <w:rPr>
            <w:rStyle w:val="a4"/>
          </w:rPr>
          <w:t>.</w:t>
        </w:r>
        <w:proofErr w:type="spellStart"/>
        <w:r w:rsidRPr="005D6789">
          <w:rPr>
            <w:rStyle w:val="a4"/>
            <w:lang w:val="en-US"/>
          </w:rPr>
          <w:t>lah</w:t>
        </w:r>
        <w:proofErr w:type="spellEnd"/>
        <w:r w:rsidRPr="005D6789">
          <w:rPr>
            <w:rStyle w:val="a4"/>
          </w:rPr>
          <w:t>-</w:t>
        </w:r>
        <w:proofErr w:type="spellStart"/>
        <w:r w:rsidRPr="005D6789">
          <w:rPr>
            <w:rStyle w:val="a4"/>
            <w:lang w:val="en-US"/>
          </w:rPr>
          <w:t>mr</w:t>
        </w:r>
        <w:proofErr w:type="spellEnd"/>
        <w:r w:rsidRPr="005D6789">
          <w:rPr>
            <w:rStyle w:val="a4"/>
          </w:rPr>
          <w:t>.</w:t>
        </w:r>
        <w:proofErr w:type="spellStart"/>
        <w:r w:rsidRPr="005D6789">
          <w:rPr>
            <w:rStyle w:val="a4"/>
            <w:lang w:val="en-US"/>
          </w:rPr>
          <w:t>ru</w:t>
        </w:r>
        <w:proofErr w:type="spellEnd"/>
      </w:hyperlink>
      <w:r>
        <w:t xml:space="preserve"> в информационно - телекоммуникационной сети «Интернет».</w:t>
      </w:r>
    </w:p>
    <w:p w:rsidR="009B3590" w:rsidRDefault="009B3590" w:rsidP="009B3590">
      <w:pPr>
        <w:tabs>
          <w:tab w:val="left" w:pos="7740"/>
        </w:tabs>
        <w:ind w:firstLine="567"/>
        <w:jc w:val="both"/>
      </w:pPr>
      <w:r>
        <w:tab/>
      </w:r>
    </w:p>
    <w:p w:rsidR="009B3590" w:rsidRDefault="009B3590" w:rsidP="009B3590">
      <w:pPr>
        <w:jc w:val="both"/>
      </w:pPr>
      <w:r>
        <w:t>Голосовали:  «ЗА» - 8, «ПРОТИВ» - нет.</w:t>
      </w:r>
    </w:p>
    <w:p w:rsidR="009B3590" w:rsidRDefault="009B3590" w:rsidP="009B3590">
      <w:pPr>
        <w:jc w:val="both"/>
      </w:pPr>
    </w:p>
    <w:p w:rsidR="009B3590" w:rsidRDefault="009B3590" w:rsidP="009B3590">
      <w:pPr>
        <w:jc w:val="both"/>
      </w:pPr>
      <w:r>
        <w:t xml:space="preserve">Председатель </w:t>
      </w:r>
      <w:proofErr w:type="gramStart"/>
      <w:r>
        <w:t>территориальной</w:t>
      </w:r>
      <w:proofErr w:type="gramEnd"/>
      <w:r>
        <w:t xml:space="preserve"> избирательной</w:t>
      </w:r>
    </w:p>
    <w:p w:rsidR="009B3590" w:rsidRDefault="009B3590" w:rsidP="009B3590">
      <w:pPr>
        <w:jc w:val="both"/>
      </w:pPr>
      <w:r>
        <w:t xml:space="preserve">комиссии Лахденпохского района                                                                </w:t>
      </w:r>
      <w:r>
        <w:tab/>
        <w:t>Е.Б.Андреева</w:t>
      </w:r>
    </w:p>
    <w:p w:rsidR="009B3590" w:rsidRDefault="009B3590" w:rsidP="009B3590">
      <w:pPr>
        <w:jc w:val="both"/>
      </w:pPr>
    </w:p>
    <w:p w:rsidR="009B3590" w:rsidRDefault="009B3590" w:rsidP="009B3590">
      <w:pPr>
        <w:jc w:val="both"/>
      </w:pPr>
      <w:r>
        <w:t xml:space="preserve">Секретарь </w:t>
      </w:r>
      <w:proofErr w:type="gramStart"/>
      <w:r>
        <w:t>территориальной</w:t>
      </w:r>
      <w:proofErr w:type="gramEnd"/>
      <w:r>
        <w:t xml:space="preserve"> избирательной</w:t>
      </w:r>
    </w:p>
    <w:p w:rsidR="0095139B" w:rsidRDefault="009B3590" w:rsidP="009B3590">
      <w:r>
        <w:t xml:space="preserve">комиссии Лахденпохского района                                                                  </w:t>
      </w:r>
      <w:r>
        <w:tab/>
        <w:t>М.А.Макарова</w:t>
      </w:r>
    </w:p>
    <w:sectPr w:rsidR="0095139B" w:rsidSect="00951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B3590"/>
    <w:rsid w:val="00645A2D"/>
    <w:rsid w:val="0095139B"/>
    <w:rsid w:val="009B3590"/>
    <w:rsid w:val="00C76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59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359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4">
    <w:name w:val="Hyperlink"/>
    <w:basedOn w:val="a0"/>
    <w:uiPriority w:val="99"/>
    <w:unhideWhenUsed/>
    <w:rsid w:val="009B359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ah-mr.ru" TargetMode="External"/><Relationship Id="rId5" Type="http://schemas.openxmlformats.org/officeDocument/2006/relationships/hyperlink" Target="consultantplus://offline/main?base=LAW;n=117409;fld=134;dst=102453" TargetMode="External"/><Relationship Id="rId4" Type="http://schemas.openxmlformats.org/officeDocument/2006/relationships/hyperlink" Target="consultantplus://offline/main?base=LAW;n=117409;fld=134;dst=1023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852</Words>
  <Characters>4863</Characters>
  <Application>Microsoft Office Word</Application>
  <DocSecurity>0</DocSecurity>
  <Lines>40</Lines>
  <Paragraphs>11</Paragraphs>
  <ScaleCrop>false</ScaleCrop>
  <Company>GSG-Group</Company>
  <LinksUpToDate>false</LinksUpToDate>
  <CharactersWithSpaces>5704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2022-07-24T08:14:00Z</dcterms:created>
  <dcterms:modified xsi:type="dcterms:W3CDTF">2022-07-24T08:15:00Z</dcterms:modified>
</cp:coreProperties>
</file>