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E2832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02D763FF" wp14:editId="1C23E649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CE2832" w:rsidRPr="00CE2832" w:rsidRDefault="000A742B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14</w:t>
      </w:r>
      <w:r w:rsidR="0061582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декабря</w:t>
      </w:r>
      <w:r w:rsid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</w:t>
      </w:r>
      <w:r w:rsidR="00F9368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</w:t>
      </w:r>
      <w:r w:rsidR="00AD3BE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№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1000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CE2832" w:rsidRPr="00CE2832" w:rsidRDefault="00CE2832" w:rsidP="00CE283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CE2832" w:rsidRPr="00CE2832" w:rsidTr="00D5393B">
        <w:tc>
          <w:tcPr>
            <w:tcW w:w="5353" w:type="dxa"/>
          </w:tcPr>
          <w:p w:rsidR="00CE2832" w:rsidRPr="00CE2832" w:rsidRDefault="00B87121" w:rsidP="00615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12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D3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внесении изменений  в </w:t>
            </w:r>
            <w:r w:rsidR="0061582B" w:rsidRPr="0061582B">
              <w:rPr>
                <w:rFonts w:ascii="Times New Roman" w:hAnsi="Times New Roman" w:cs="Times New Roman"/>
                <w:bCs/>
                <w:sz w:val="28"/>
                <w:szCs w:val="28"/>
              </w:rPr>
              <w:t>Поряд</w:t>
            </w:r>
            <w:r w:rsidR="0061582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61582B" w:rsidRPr="0061582B">
              <w:rPr>
                <w:rFonts w:ascii="Times New Roman" w:hAnsi="Times New Roman" w:cs="Times New Roman"/>
                <w:bCs/>
                <w:sz w:val="28"/>
                <w:szCs w:val="28"/>
              </w:rPr>
              <w:t>к составления и утверждения  плана финансово-хозяйственной деятельности муниципальных бюджетных учреждений Лахденпохского муниципального района</w:t>
            </w:r>
            <w:r w:rsidR="0061582B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утвержденный п</w:t>
            </w:r>
            <w:r w:rsidR="00AD3BE1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</w:t>
            </w:r>
            <w:r w:rsidR="0061582B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AD3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Лахденпохского муниципального района от 28 декабря 2019 г. №</w:t>
            </w:r>
            <w:r w:rsidR="00615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522  </w:t>
            </w:r>
          </w:p>
        </w:tc>
        <w:tc>
          <w:tcPr>
            <w:tcW w:w="3934" w:type="dxa"/>
          </w:tcPr>
          <w:p w:rsidR="00CE2832" w:rsidRPr="00CE2832" w:rsidRDefault="00CE2832" w:rsidP="00C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832" w:rsidRPr="00CE2832" w:rsidRDefault="00CE2832" w:rsidP="00C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582B" w:rsidRPr="0061582B" w:rsidRDefault="00D5393B" w:rsidP="0061582B">
      <w:pPr>
        <w:pStyle w:val="ConsPlusNormal"/>
        <w:tabs>
          <w:tab w:val="left" w:pos="0"/>
        </w:tabs>
        <w:spacing w:line="276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582B">
        <w:rPr>
          <w:rFonts w:ascii="Times New Roman" w:hAnsi="Times New Roman" w:cs="Times New Roman"/>
          <w:color w:val="000000"/>
          <w:sz w:val="28"/>
          <w:szCs w:val="28"/>
        </w:rPr>
        <w:t>В соответствии с п</w:t>
      </w:r>
      <w:r w:rsidR="0061582B" w:rsidRPr="0061582B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61582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1582B" w:rsidRPr="00615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82B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Российской Федерации</w:t>
      </w:r>
      <w:r w:rsidR="0061582B" w:rsidRPr="0061582B">
        <w:rPr>
          <w:rFonts w:ascii="Times New Roman" w:hAnsi="Times New Roman" w:cs="Times New Roman"/>
          <w:color w:val="000000"/>
          <w:sz w:val="28"/>
          <w:szCs w:val="28"/>
        </w:rPr>
        <w:t xml:space="preserve"> от 03.09.2021 </w:t>
      </w:r>
      <w:r w:rsidR="0061582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1582B" w:rsidRPr="0061582B">
        <w:rPr>
          <w:rFonts w:ascii="Times New Roman" w:hAnsi="Times New Roman" w:cs="Times New Roman"/>
          <w:color w:val="000000"/>
          <w:sz w:val="28"/>
          <w:szCs w:val="28"/>
        </w:rPr>
        <w:t xml:space="preserve"> 121н</w:t>
      </w:r>
      <w:r w:rsidR="0061582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1582B" w:rsidRPr="0061582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Требования к составлению и утверждению плана финансово-хозяйственной деятельности государственного (муниципального) учреждения, утвержденные приказом Министерства финансов Российской Федерации от 31 августа 2018 г. N 186н</w:t>
      </w:r>
      <w:r w:rsidR="0061582B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D5393B" w:rsidRPr="00D5393B" w:rsidRDefault="00D5393B" w:rsidP="0061582B">
      <w:pPr>
        <w:pStyle w:val="ConsPlusNormal"/>
        <w:tabs>
          <w:tab w:val="left" w:pos="0"/>
        </w:tabs>
        <w:spacing w:line="276" w:lineRule="auto"/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5393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Лахденпохского</w:t>
      </w:r>
      <w:r w:rsidRPr="00D5393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постановляет:</w:t>
      </w:r>
    </w:p>
    <w:p w:rsidR="00B87121" w:rsidRDefault="00D5393B" w:rsidP="0061582B">
      <w:pPr>
        <w:pStyle w:val="ConsPlusNormal"/>
        <w:tabs>
          <w:tab w:val="left" w:pos="0"/>
        </w:tabs>
        <w:spacing w:line="276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393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5393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7D38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736DCC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736DCC">
        <w:rPr>
          <w:rFonts w:ascii="Times New Roman" w:hAnsi="Times New Roman" w:cs="Times New Roman"/>
          <w:bCs/>
          <w:sz w:val="28"/>
          <w:szCs w:val="28"/>
        </w:rPr>
        <w:t xml:space="preserve">составления и утверждения плана финансово-хозяйственной деятельности муниципальных бюджетных учреждений Лахденпохского муниципального района, утвержденный  </w:t>
      </w:r>
      <w:r w:rsidR="0061582B">
        <w:rPr>
          <w:rFonts w:ascii="Times New Roman" w:hAnsi="Times New Roman" w:cs="Times New Roman"/>
          <w:bCs/>
          <w:sz w:val="28"/>
          <w:szCs w:val="28"/>
        </w:rPr>
        <w:t>п</w:t>
      </w:r>
      <w:r w:rsidR="00BC7D38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736DCC">
        <w:rPr>
          <w:rFonts w:ascii="Times New Roman" w:hAnsi="Times New Roman" w:cs="Times New Roman"/>
          <w:bCs/>
          <w:sz w:val="28"/>
          <w:szCs w:val="28"/>
        </w:rPr>
        <w:t>м</w:t>
      </w:r>
      <w:r w:rsidR="00BC7D38">
        <w:rPr>
          <w:rFonts w:ascii="Times New Roman" w:hAnsi="Times New Roman" w:cs="Times New Roman"/>
          <w:bCs/>
          <w:sz w:val="28"/>
          <w:szCs w:val="28"/>
        </w:rPr>
        <w:t xml:space="preserve"> Администрации Лахденпохского муниципального района от 28 декабря 2019 г. №522  «Об утверждении Порядка составления и утверждения  плана финансово-хозяйственной деятельности муниципальных бюджетных учреждений Лахденпохского муниципального района» следующие </w:t>
      </w:r>
      <w:r w:rsidR="007F4D6A">
        <w:rPr>
          <w:rFonts w:ascii="Times New Roman" w:hAnsi="Times New Roman" w:cs="Times New Roman"/>
          <w:bCs/>
          <w:sz w:val="28"/>
          <w:szCs w:val="28"/>
        </w:rPr>
        <w:t xml:space="preserve">дополнения и </w:t>
      </w:r>
      <w:r w:rsidR="00BC7D38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61582B" w:rsidRPr="0061582B" w:rsidRDefault="00736DCC" w:rsidP="0061582B">
      <w:pPr>
        <w:pStyle w:val="ConsPlusNormal"/>
        <w:tabs>
          <w:tab w:val="left" w:pos="0"/>
        </w:tabs>
        <w:spacing w:line="276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1.1.  </w:t>
      </w:r>
      <w:r w:rsidR="0061582B">
        <w:rPr>
          <w:rFonts w:ascii="Times New Roman" w:hAnsi="Times New Roman" w:cs="Times New Roman"/>
          <w:bCs/>
          <w:sz w:val="28"/>
          <w:szCs w:val="28"/>
        </w:rPr>
        <w:t>в пункте 4.1. слова «</w:t>
      </w:r>
      <w:r w:rsidR="0061582B" w:rsidRPr="0061582B">
        <w:rPr>
          <w:rFonts w:ascii="Times New Roman" w:hAnsi="Times New Roman" w:cs="Times New Roman"/>
          <w:bCs/>
          <w:sz w:val="28"/>
          <w:szCs w:val="28"/>
        </w:rPr>
        <w:t>не позднее 30 календарных дней после официального опубликования решения о бюджете Лахденпохского муниципального района</w:t>
      </w:r>
      <w:r w:rsidR="0061582B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61582B" w:rsidRPr="0061582B">
        <w:rPr>
          <w:rFonts w:ascii="Times New Roman" w:hAnsi="Times New Roman" w:cs="Times New Roman"/>
          <w:bCs/>
          <w:sz w:val="28"/>
          <w:szCs w:val="28"/>
        </w:rPr>
        <w:t>до начала очередного</w:t>
      </w:r>
      <w:r w:rsidR="006158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82B" w:rsidRPr="0061582B">
        <w:rPr>
          <w:rFonts w:ascii="Times New Roman" w:hAnsi="Times New Roman" w:cs="Times New Roman"/>
          <w:bCs/>
          <w:sz w:val="28"/>
          <w:szCs w:val="28"/>
        </w:rPr>
        <w:t>финансового года</w:t>
      </w:r>
      <w:r w:rsidR="0061582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E2832" w:rsidRDefault="00D5393B" w:rsidP="0061582B">
      <w:pPr>
        <w:pStyle w:val="ConsPlusNormal"/>
        <w:tabs>
          <w:tab w:val="left" w:pos="0"/>
        </w:tabs>
        <w:spacing w:line="276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BC7D38" w:rsidRPr="00895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95D5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907BFD" w:rsidRP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Контроль за </w:t>
      </w:r>
      <w:r w:rsidR="00895D50" w:rsidRP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исполнением</w:t>
      </w:r>
      <w:r w:rsidR="00907BFD" w:rsidRP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87121" w:rsidRP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настоящего </w:t>
      </w:r>
      <w:r w:rsidR="00907BFD" w:rsidRP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постановления </w:t>
      </w:r>
      <w:r w:rsidR="00895D50" w:rsidRP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возложить </w:t>
      </w:r>
      <w:proofErr w:type="gramStart"/>
      <w:r w:rsidR="00895D50" w:rsidRP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на</w:t>
      </w:r>
      <w:proofErr w:type="gramEnd"/>
      <w:r w:rsid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spellStart"/>
      <w:r w:rsid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и.</w:t>
      </w:r>
      <w:proofErr w:type="gramStart"/>
      <w:r w:rsid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о</w:t>
      </w:r>
      <w:proofErr w:type="spellEnd"/>
      <w:proofErr w:type="gramEnd"/>
      <w:r w:rsidR="00895D50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. заместителя Главы Администрации Лахденпохского муниципального района по финансам Т.В. Сергушкину.</w:t>
      </w:r>
    </w:p>
    <w:p w:rsidR="00CE2832" w:rsidRPr="00CE2832" w:rsidRDefault="00CE2832" w:rsidP="00CE2832">
      <w:pPr>
        <w:pStyle w:val="ConsPlusNormal"/>
        <w:widowControl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2832" w:rsidRPr="00A66A34" w:rsidRDefault="00CE2832" w:rsidP="00CE2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34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C0E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A3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E2832" w:rsidRPr="00A66A34" w:rsidRDefault="00CE2832" w:rsidP="00CE2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34">
        <w:rPr>
          <w:rFonts w:ascii="Times New Roman" w:eastAsia="Times New Roman" w:hAnsi="Times New Roman" w:cs="Times New Roman"/>
          <w:sz w:val="28"/>
          <w:szCs w:val="28"/>
        </w:rPr>
        <w:t>Лахденпохского муниципального района</w:t>
      </w:r>
      <w:r w:rsidRPr="00A66A3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427AA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66A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71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66A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0E75">
        <w:rPr>
          <w:rFonts w:ascii="Times New Roman" w:eastAsia="Times New Roman" w:hAnsi="Times New Roman" w:cs="Times New Roman"/>
          <w:sz w:val="28"/>
          <w:szCs w:val="28"/>
        </w:rPr>
        <w:t>О.В. Болгов</w:t>
      </w:r>
    </w:p>
    <w:p w:rsidR="00CE2832" w:rsidRPr="00A66A34" w:rsidRDefault="00CE2832" w:rsidP="00CE2832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001A36" w:rsidRDefault="00DC0E75" w:rsidP="00EF3C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</w:t>
      </w:r>
      <w:r w:rsidR="00CE2832">
        <w:rPr>
          <w:rFonts w:ascii="Times New Roman" w:eastAsia="Times New Roman" w:hAnsi="Times New Roman" w:cs="Times New Roman"/>
          <w:color w:val="00000A"/>
          <w:lang w:eastAsia="zh-CN"/>
        </w:rPr>
        <w:t>, МУ «РУО и ДМ»</w:t>
      </w:r>
      <w:r w:rsidR="00C97280">
        <w:rPr>
          <w:rFonts w:ascii="Times New Roman" w:eastAsia="Times New Roman" w:hAnsi="Times New Roman" w:cs="Times New Roman"/>
          <w:color w:val="00000A"/>
          <w:lang w:eastAsia="zh-CN"/>
        </w:rPr>
        <w:t>, МКУ «ЦБ»</w:t>
      </w: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001A36" w:rsidRDefault="00001A36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zh-CN"/>
        </w:rPr>
      </w:pPr>
    </w:p>
    <w:p w:rsidR="00287CB1" w:rsidRPr="00287CB1" w:rsidRDefault="00287CB1" w:rsidP="004527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B1" w:rsidRPr="00287CB1" w:rsidRDefault="00287CB1" w:rsidP="00452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75" w:rsidRPr="00287CB1" w:rsidRDefault="00DC0E75" w:rsidP="004527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21" w:rsidRDefault="00B87121" w:rsidP="00452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7121" w:rsidSect="00287CB1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CB" w:rsidRDefault="00C44CCB" w:rsidP="00015411">
      <w:pPr>
        <w:spacing w:after="0" w:line="240" w:lineRule="auto"/>
      </w:pPr>
      <w:r>
        <w:separator/>
      </w:r>
    </w:p>
  </w:endnote>
  <w:endnote w:type="continuationSeparator" w:id="0">
    <w:p w:rsidR="00C44CCB" w:rsidRDefault="00C44CCB" w:rsidP="000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CB" w:rsidRDefault="00C44CCB" w:rsidP="00015411">
      <w:pPr>
        <w:spacing w:after="0" w:line="240" w:lineRule="auto"/>
      </w:pPr>
      <w:r>
        <w:separator/>
      </w:r>
    </w:p>
  </w:footnote>
  <w:footnote w:type="continuationSeparator" w:id="0">
    <w:p w:rsidR="00C44CCB" w:rsidRDefault="00C44CCB" w:rsidP="0001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FE"/>
    <w:rsid w:val="00001A36"/>
    <w:rsid w:val="00015411"/>
    <w:rsid w:val="00026FD0"/>
    <w:rsid w:val="00031E92"/>
    <w:rsid w:val="00040745"/>
    <w:rsid w:val="00044FC8"/>
    <w:rsid w:val="00087593"/>
    <w:rsid w:val="000A742B"/>
    <w:rsid w:val="000C6A11"/>
    <w:rsid w:val="001324F7"/>
    <w:rsid w:val="001A74E3"/>
    <w:rsid w:val="00234972"/>
    <w:rsid w:val="00287CB1"/>
    <w:rsid w:val="002B0D6D"/>
    <w:rsid w:val="002C2791"/>
    <w:rsid w:val="002F2BF8"/>
    <w:rsid w:val="00325AEA"/>
    <w:rsid w:val="00360D2C"/>
    <w:rsid w:val="00360EA2"/>
    <w:rsid w:val="003F1D50"/>
    <w:rsid w:val="00420EBB"/>
    <w:rsid w:val="00427AAA"/>
    <w:rsid w:val="004309B8"/>
    <w:rsid w:val="00432BDF"/>
    <w:rsid w:val="0043432B"/>
    <w:rsid w:val="00452769"/>
    <w:rsid w:val="004C77E2"/>
    <w:rsid w:val="004D4751"/>
    <w:rsid w:val="0050633A"/>
    <w:rsid w:val="00552AB4"/>
    <w:rsid w:val="00562BD3"/>
    <w:rsid w:val="005E18EB"/>
    <w:rsid w:val="005F502C"/>
    <w:rsid w:val="005F56D4"/>
    <w:rsid w:val="006016E9"/>
    <w:rsid w:val="00607EF9"/>
    <w:rsid w:val="0061582B"/>
    <w:rsid w:val="00615E64"/>
    <w:rsid w:val="00634400"/>
    <w:rsid w:val="00636244"/>
    <w:rsid w:val="00656CF0"/>
    <w:rsid w:val="00667061"/>
    <w:rsid w:val="00696B44"/>
    <w:rsid w:val="006D05DD"/>
    <w:rsid w:val="006E6FD0"/>
    <w:rsid w:val="00723AC1"/>
    <w:rsid w:val="00736DCC"/>
    <w:rsid w:val="00745B54"/>
    <w:rsid w:val="007A514F"/>
    <w:rsid w:val="007D19A6"/>
    <w:rsid w:val="007D5C91"/>
    <w:rsid w:val="007F4663"/>
    <w:rsid w:val="007F4D6A"/>
    <w:rsid w:val="00850A51"/>
    <w:rsid w:val="008628D5"/>
    <w:rsid w:val="00877C72"/>
    <w:rsid w:val="008809D6"/>
    <w:rsid w:val="00895D50"/>
    <w:rsid w:val="008C6166"/>
    <w:rsid w:val="00907BFD"/>
    <w:rsid w:val="00934680"/>
    <w:rsid w:val="00990E69"/>
    <w:rsid w:val="009C3DB5"/>
    <w:rsid w:val="009D110A"/>
    <w:rsid w:val="009E4A47"/>
    <w:rsid w:val="009F3919"/>
    <w:rsid w:val="00A54AF0"/>
    <w:rsid w:val="00A57DB3"/>
    <w:rsid w:val="00AA13B4"/>
    <w:rsid w:val="00AA6F25"/>
    <w:rsid w:val="00AB44EA"/>
    <w:rsid w:val="00AD3BE1"/>
    <w:rsid w:val="00AE473D"/>
    <w:rsid w:val="00AF1525"/>
    <w:rsid w:val="00AF22AC"/>
    <w:rsid w:val="00B265FD"/>
    <w:rsid w:val="00B462C4"/>
    <w:rsid w:val="00B47CDD"/>
    <w:rsid w:val="00B87121"/>
    <w:rsid w:val="00B95F42"/>
    <w:rsid w:val="00BC7D38"/>
    <w:rsid w:val="00BD4830"/>
    <w:rsid w:val="00BE2EF7"/>
    <w:rsid w:val="00C21579"/>
    <w:rsid w:val="00C329D6"/>
    <w:rsid w:val="00C41F5B"/>
    <w:rsid w:val="00C44CCB"/>
    <w:rsid w:val="00C8165F"/>
    <w:rsid w:val="00C97280"/>
    <w:rsid w:val="00CC42E2"/>
    <w:rsid w:val="00CD01C7"/>
    <w:rsid w:val="00CE2832"/>
    <w:rsid w:val="00D23B03"/>
    <w:rsid w:val="00D25269"/>
    <w:rsid w:val="00D34117"/>
    <w:rsid w:val="00D5393B"/>
    <w:rsid w:val="00D83A9A"/>
    <w:rsid w:val="00DB6DF7"/>
    <w:rsid w:val="00DC0E75"/>
    <w:rsid w:val="00E165EB"/>
    <w:rsid w:val="00E23305"/>
    <w:rsid w:val="00E441B7"/>
    <w:rsid w:val="00E81011"/>
    <w:rsid w:val="00EA2049"/>
    <w:rsid w:val="00EC13F1"/>
    <w:rsid w:val="00ED50C9"/>
    <w:rsid w:val="00EE3AA6"/>
    <w:rsid w:val="00EF3C3C"/>
    <w:rsid w:val="00F22303"/>
    <w:rsid w:val="00F325D9"/>
    <w:rsid w:val="00F57C9A"/>
    <w:rsid w:val="00F63770"/>
    <w:rsid w:val="00F80F0E"/>
    <w:rsid w:val="00F93682"/>
    <w:rsid w:val="00FA5CB2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11"/>
  </w:style>
  <w:style w:type="paragraph" w:styleId="a7">
    <w:name w:val="footer"/>
    <w:basedOn w:val="a"/>
    <w:link w:val="a8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11"/>
  </w:style>
  <w:style w:type="character" w:styleId="a9">
    <w:name w:val="Hyperlink"/>
    <w:basedOn w:val="a0"/>
    <w:uiPriority w:val="99"/>
    <w:unhideWhenUsed/>
    <w:rsid w:val="006D0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11"/>
  </w:style>
  <w:style w:type="paragraph" w:styleId="a7">
    <w:name w:val="footer"/>
    <w:basedOn w:val="a"/>
    <w:link w:val="a8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11"/>
  </w:style>
  <w:style w:type="character" w:styleId="a9">
    <w:name w:val="Hyperlink"/>
    <w:basedOn w:val="a0"/>
    <w:uiPriority w:val="99"/>
    <w:unhideWhenUsed/>
    <w:rsid w:val="006D0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3108-1FB5-43F3-A2A9-5328079C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3</cp:revision>
  <cp:lastPrinted>2021-09-03T09:27:00Z</cp:lastPrinted>
  <dcterms:created xsi:type="dcterms:W3CDTF">2021-12-10T12:46:00Z</dcterms:created>
  <dcterms:modified xsi:type="dcterms:W3CDTF">2022-08-22T10:09:00Z</dcterms:modified>
</cp:coreProperties>
</file>