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AF73DE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23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461A7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октября 2020 г.</w:t>
      </w:r>
      <w:r w:rsidR="00461A7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61A7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85</w:t>
      </w:r>
      <w:bookmarkStart w:id="0" w:name="_GoBack"/>
      <w:bookmarkEnd w:id="0"/>
    </w:p>
    <w:p w:rsidR="00E71A5D" w:rsidRPr="00461A70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61A70" w:rsidRPr="00461A70" w:rsidTr="00461A70">
        <w:trPr>
          <w:trHeight w:val="1487"/>
        </w:trPr>
        <w:tc>
          <w:tcPr>
            <w:tcW w:w="5353" w:type="dxa"/>
          </w:tcPr>
          <w:p w:rsidR="00E71A5D" w:rsidRPr="00461A70" w:rsidRDefault="004052ED" w:rsidP="00461A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1A7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проведении публичных слушаний по вопросу </w:t>
            </w:r>
            <w:r w:rsidR="00461A7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установления </w:t>
            </w:r>
            <w:r w:rsidRPr="00461A7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условно разрешенн</w:t>
            </w:r>
            <w:r w:rsidR="00461A7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ого</w:t>
            </w:r>
            <w:r w:rsidRPr="00461A7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вид</w:t>
            </w:r>
            <w:r w:rsidR="00461A7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 разрешенного использования</w:t>
            </w:r>
          </w:p>
        </w:tc>
      </w:tr>
    </w:tbl>
    <w:p w:rsidR="00E71A5D" w:rsidRDefault="00E71A5D" w:rsidP="00461A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61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</w:t>
      </w: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публичных слушаниях в муниципальном образования «Лахденпохский муниципальный район», утвержденного Решением Совета Лахденпохского муниципального района № 184 от 09 августа 2012 года, в целях соблюдения интересов жителей поселений и эффективного осуществления полномочий органами местного самоуправления Лахденп</w:t>
      </w:r>
      <w:r w:rsidR="00B563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охского муниципального района, </w:t>
      </w: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ПОСТАНОВЛЯЮ:</w:t>
      </w:r>
    </w:p>
    <w:p w:rsidR="00B56362" w:rsidRPr="00E71A5D" w:rsidRDefault="00B56362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E2F2F" w:rsidRPr="004E2F2F" w:rsidRDefault="00E71A5D" w:rsidP="004E2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461A7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356BE"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356BE"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4052ED"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1A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52ED"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61A7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052ED"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Лахденпохского муниципального района публичные</w:t>
      </w:r>
      <w:r w:rsidR="00B56362"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</w:t>
      </w:r>
      <w:r w:rsidR="004052ED"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</w:t>
      </w:r>
      <w:r w:rsidR="0046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</w:t>
      </w:r>
      <w:r w:rsidR="00BD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разрешенного вида разрешенного использования </w:t>
      </w:r>
      <w:r w:rsidR="004E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2F2F" w:rsidRPr="004E2F2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«малоэтажные жилые многоквартирные дома»</w:t>
      </w:r>
      <w:r w:rsidR="004E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4E2F2F" w:rsidRPr="004E2F2F">
        <w:t xml:space="preserve"> </w:t>
      </w:r>
      <w:r w:rsidR="004E2F2F" w:rsidRPr="004E2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7A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Карелия, </w:t>
      </w:r>
      <w:r w:rsidR="00BD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Мийнальское </w:t>
      </w:r>
      <w:r w:rsidR="007A6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поселение, п.</w:t>
      </w:r>
      <w:r w:rsidR="00BD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Лумиваара</w:t>
      </w:r>
      <w:r w:rsidR="007A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D74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7A6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E2F2F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E71A5D" w:rsidRPr="00E71A5D" w:rsidRDefault="00E71A5D" w:rsidP="00E71A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Лахденпохья, ул.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д.7а, 4-ый этаж.</w:t>
      </w:r>
    </w:p>
    <w:p w:rsidR="00E71A5D" w:rsidRPr="00E71A5D" w:rsidRDefault="00E71A5D" w:rsidP="001B5D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по проведению публичных слушаний </w:t>
      </w:r>
      <w:r w:rsidR="001B5D3C" w:rsidRPr="001B5D3C">
        <w:rPr>
          <w:rFonts w:ascii="Times New Roman" w:hAnsi="Times New Roman" w:cs="Times New Roman"/>
          <w:sz w:val="28"/>
          <w:szCs w:val="28"/>
        </w:rPr>
        <w:t xml:space="preserve">по вопросу установления условно разрешенного вида разрешенного использования - «малоэтажные жилые многоквартирные дома» для </w:t>
      </w:r>
      <w:r w:rsidR="001B5D3C" w:rsidRPr="001B5D3C">
        <w:rPr>
          <w:rFonts w:ascii="Times New Roman" w:hAnsi="Times New Roman" w:cs="Times New Roman"/>
          <w:sz w:val="28"/>
          <w:szCs w:val="28"/>
        </w:rPr>
        <w:lastRenderedPageBreak/>
        <w:t>земельного участка, расположенного по адресу: Республика Карелия, Мийнальское сельское поселение, п.Лумиваара, ул. Центральная, д.15</w:t>
      </w:r>
      <w:r w:rsidR="00B56362">
        <w:rPr>
          <w:rFonts w:ascii="Times New Roman" w:hAnsi="Times New Roman" w:cs="Times New Roman"/>
          <w:sz w:val="28"/>
          <w:szCs w:val="28"/>
        </w:rPr>
        <w:t xml:space="preserve"> </w:t>
      </w:r>
      <w:r w:rsidRPr="00E71A5D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E71A5D" w:rsidRPr="00E71A5D" w:rsidRDefault="00E71A5D" w:rsidP="00E71A5D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E71A5D" w:rsidRPr="00E71A5D" w:rsidRDefault="00B56362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Р.С</w:t>
      </w:r>
      <w:r w:rsidR="00E71A5D"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заместитель Председателя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Ленчикова Л.В.- и.о. начальника отдела строительства и земельных отношений администрации Лахденпохского 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Семенюта С.Л.- и.о. ведущего специалиста отдела строительства и земельных отношений администрации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О.В.- главный специалист по юридическим вопросам Управления делами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r w:rsidR="001B5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О.В.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D3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ведущего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1B5D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строительства и земельных отношений администрации Лахденпохского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71A5D" w:rsidRPr="00E71A5D" w:rsidRDefault="00E71A5D" w:rsidP="00EC3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EC" w:rsidRPr="008D12EC" w:rsidRDefault="008D12EC" w:rsidP="001B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по проведению публичных слушаний </w:t>
      </w:r>
      <w:r w:rsidR="001B5D3C" w:rsidRPr="001B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установления условно разрешенного вида разрешенного использования - «малоэтажные жилые многоквартирные дома» для земельного участка, расположенного по адресу: Республика Карелия, Мийнальское сельское поселение, п.Лумиваара, ул. Центральная, д.15</w:t>
      </w:r>
      <w:r w:rsidRPr="008D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Карелия, г. Лахденпохья, ул. Советская, д.7а, каб. </w:t>
      </w:r>
      <w:r w:rsidR="001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8D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D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</w:t>
      </w:r>
      <w:r w:rsidR="001B5D3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D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D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E71A5D" w:rsidRPr="00E71A5D" w:rsidRDefault="00E71A5D" w:rsidP="004052ED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4052ED" w:rsidRDefault="001B5D3C" w:rsidP="00405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A5D"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заключение о результатах публичных слушаний в районной газете «Призыв» и на официальном сайте Администрации Лахденпохского муниципального района.</w:t>
      </w:r>
    </w:p>
    <w:p w:rsidR="00E71A5D" w:rsidRPr="004052ED" w:rsidRDefault="00E71A5D" w:rsidP="004052ED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4052ED" w:rsidRDefault="00E71A5D" w:rsidP="00405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опубликования (обнародования).</w:t>
      </w: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 w:rsidR="00E71A5D" w:rsidRPr="00E71A5D" w:rsidRDefault="00E71A5D" w:rsidP="00E71A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района                                                                                                      О.А. Галий</w:t>
      </w:r>
    </w:p>
    <w:p w:rsidR="00E71A5D" w:rsidRPr="00E71A5D" w:rsidRDefault="00E71A5D" w:rsidP="00E71A5D">
      <w:pPr>
        <w:tabs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>Разослать: Дело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– 1 экз.</w:t>
      </w: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отдел строительства и земельных отношений – </w:t>
      </w:r>
      <w:r w:rsidR="004052ED">
        <w:rPr>
          <w:rFonts w:ascii="Times New Roman" w:eastAsia="Times New Roman" w:hAnsi="Times New Roman" w:cs="Times New Roman"/>
          <w:i/>
          <w:iCs/>
          <w:lang w:eastAsia="ar-SA"/>
        </w:rPr>
        <w:t>1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экз.</w:t>
      </w:r>
    </w:p>
    <w:sectPr w:rsidR="00E71A5D" w:rsidRPr="00E7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0F6"/>
    <w:multiLevelType w:val="multilevel"/>
    <w:tmpl w:val="C41AD2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E6"/>
    <w:rsid w:val="000F28F3"/>
    <w:rsid w:val="001B5D3C"/>
    <w:rsid w:val="00281CD2"/>
    <w:rsid w:val="002943E6"/>
    <w:rsid w:val="004052ED"/>
    <w:rsid w:val="00461A70"/>
    <w:rsid w:val="004E2F2F"/>
    <w:rsid w:val="00563E73"/>
    <w:rsid w:val="005B5EAD"/>
    <w:rsid w:val="00770FD8"/>
    <w:rsid w:val="007A63C3"/>
    <w:rsid w:val="00847FF7"/>
    <w:rsid w:val="008C1B93"/>
    <w:rsid w:val="008D12EC"/>
    <w:rsid w:val="008D7D8F"/>
    <w:rsid w:val="00A146AF"/>
    <w:rsid w:val="00A356BE"/>
    <w:rsid w:val="00AF73DE"/>
    <w:rsid w:val="00B56362"/>
    <w:rsid w:val="00BD7460"/>
    <w:rsid w:val="00C147DB"/>
    <w:rsid w:val="00CE325C"/>
    <w:rsid w:val="00E46AEB"/>
    <w:rsid w:val="00E71A5D"/>
    <w:rsid w:val="00EC3BB8"/>
    <w:rsid w:val="00F717B6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16</cp:revision>
  <cp:lastPrinted>2020-10-26T12:31:00Z</cp:lastPrinted>
  <dcterms:created xsi:type="dcterms:W3CDTF">2020-05-13T07:20:00Z</dcterms:created>
  <dcterms:modified xsi:type="dcterms:W3CDTF">2020-10-27T09:03:00Z</dcterms:modified>
</cp:coreProperties>
</file>