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Единый День приема предпринимателей</w:t>
      </w:r>
    </w:p>
    <w:p>
      <w:pPr>
        <w: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spacing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В Администрации Лахденпохского муниципального района каждую среду проводится Единый День приема предпринимателей.</w:t>
      </w:r>
    </w:p>
    <w:p>
      <w:pPr>
        <w:spacing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Прием проводится каждую среду в рабочее время по адресу:   </w:t>
      </w:r>
    </w:p>
    <w:p>
      <w:pPr>
        <w:spacing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г.Лахденпохья, </w:t>
      </w: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40"/>
          <w:szCs w:val="40"/>
        </w:rPr>
        <w:t xml:space="preserve">ул.Советская, </w:t>
      </w: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40"/>
          <w:szCs w:val="40"/>
        </w:rPr>
        <w:t xml:space="preserve">д.7А </w:t>
      </w:r>
    </w:p>
    <w:p>
      <w:pPr>
        <w:spacing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в кабинете 311 на третьем этаже.</w:t>
      </w:r>
    </w:p>
    <w:p>
      <w:pPr>
        <w:spacing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Контактный телефон:  89643178423 </w:t>
      </w:r>
    </w:p>
    <w:p>
      <w:pPr>
        <w:spacing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38"/>
    </w:tmLastPosCaret>
    <w:tmLastPosAnchor>
      <w:tmLastPosPgfIdx w:val="0"/>
      <w:tmLastPosIdx w:val="0"/>
    </w:tmLastPosAnchor>
    <w:tmLastPosTblRect w:left="0" w:top="0" w:right="0" w:bottom="0"/>
    <w:tmAppRevision w:date="1532349105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Tahoma" w:hAnsi="Tahoma" w:cs="Tahoma"/>
      <w:sz w:val="16"/>
      <w:szCs w:val="16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">
    <w:name w:val="FollowedHyperlink"/>
    <w:basedOn w:val=""/>
    <w:rPr>
      <w:color w:val="800080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Tahoma" w:hAnsi="Tahoma" w:cs="Tahoma"/>
      <w:sz w:val="16"/>
      <w:szCs w:val="16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">
    <w:name w:val="FollowedHyperlink"/>
    <w:basedOn w:val=""/>
    <w:rPr>
      <w:color w:val="800080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4</cp:revision>
  <cp:lastPrinted>2018-07-23T15:32:08Z</cp:lastPrinted>
  <dcterms:created xsi:type="dcterms:W3CDTF">2017-05-19T11:10:00Z</dcterms:created>
  <dcterms:modified xsi:type="dcterms:W3CDTF">2018-07-23T15:31:45Z</dcterms:modified>
</cp:coreProperties>
</file>