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/>
          <w:b/>
          <w:bCs/>
          <w:sz w:val="28"/>
          <w:szCs w:val="28"/>
        </w:rPr>
        <w:t>Обучение для субъектов малого и среднего предпринимательства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Администрация Лахденпохского муниципального района сообщает, что Студенческий бизнес-инкубатор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 xml:space="preserve">ПетрГУ приглашает принять участие в </w:t>
      </w:r>
      <w:r>
        <w:rPr>
          <w:rFonts w:ascii="Times New Roman" w:hAnsi="Times New Roman" w:eastAsia="Times New Roman"/>
          <w:b/>
          <w:sz w:val="24"/>
          <w:szCs w:val="24"/>
        </w:rPr>
        <w:t>бесплатной образовательной программе «Основы предпринимательской деятельности»</w:t>
      </w:r>
      <w:r>
        <w:rPr>
          <w:rFonts w:ascii="Times New Roman" w:hAnsi="Times New Roman" w:eastAsia="Times New Roman"/>
          <w:sz w:val="24"/>
          <w:szCs w:val="24"/>
        </w:rPr>
        <w:t xml:space="preserve">. 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Дата проведения программы: </w:t>
      </w:r>
      <w:r>
        <w:rPr>
          <w:rFonts w:ascii="Times New Roman" w:hAnsi="Times New Roman" w:eastAsia="Times New Roman"/>
          <w:b/>
          <w:sz w:val="24"/>
          <w:szCs w:val="24"/>
        </w:rPr>
        <w:t>21 октября – 01 ноября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2019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дистанционно (для участия в образовательной программе достаточно иметь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  <w:t xml:space="preserve">смартфон или компьютер со стабильным каналом сети </w:t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  <w:t>Internet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и программой </w:t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</w:r>
      <w:r>
        <w:rPr>
          <w:rFonts w:ascii="Times New Roman" w:hAnsi="Times New Roman" w:eastAsia="Times New Roman"/>
          <w:b/>
          <w:sz w:val="24"/>
          <w:szCs w:val="24"/>
          <w:lang w:val="en-us"/>
        </w:rPr>
        <w:t>Skype</w:t>
      </w:r>
      <w:r>
        <w:rPr>
          <w:rFonts w:ascii="Times New Roman" w:hAnsi="Times New Roman" w:eastAsia="Times New Roman"/>
          <w:b/>
          <w:sz w:val="24"/>
          <w:szCs w:val="24"/>
        </w:rPr>
        <w:t xml:space="preserve">). 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Модули программы: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"/>
        <w:numPr>
          <w:ilvl w:val="0"/>
          <w:numId w:val="1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Бизнес-планирование</w:t>
      </w:r>
    </w:p>
    <w:p>
      <w:pPr>
        <w:pStyle w:val=""/>
        <w:numPr>
          <w:ilvl w:val="0"/>
          <w:numId w:val="1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>Маркетинг</w:t>
      </w:r>
    </w:p>
    <w:p>
      <w:pPr>
        <w:pStyle w:val=""/>
        <w:numPr>
          <w:ilvl w:val="0"/>
          <w:numId w:val="1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Менеджмент организации</w:t>
      </w:r>
    </w:p>
    <w:p>
      <w:pPr>
        <w:pStyle w:val=""/>
        <w:numPr>
          <w:ilvl w:val="0"/>
          <w:numId w:val="1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Государственная поддержка предпринимательства</w:t>
      </w:r>
    </w:p>
    <w:p>
      <w:pPr>
        <w:pStyle w:val=""/>
        <w:numPr>
          <w:ilvl w:val="0"/>
          <w:numId w:val="1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>Грантовая поддержка предпринимательских инициатив</w:t>
      </w:r>
    </w:p>
    <w:p>
      <w:pPr>
        <w:pStyle w:val=""/>
        <w:numPr>
          <w:ilvl w:val="0"/>
          <w:numId w:val="1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Психологические основы предпринимательской деятельности и проектного менеджмента</w:t>
      </w:r>
    </w:p>
    <w:p>
      <w:pPr>
        <w:pStyle w:val=""/>
        <w:numPr>
          <w:ilvl w:val="0"/>
          <w:numId w:val="1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Основы интернет-маркетинга в социальных сетях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Расписание занятий: </w:t>
      </w:r>
    </w:p>
    <w:p>
      <w:pPr>
        <w:pStyle w:val=""/>
        <w:numPr>
          <w:ilvl w:val="0"/>
          <w:numId w:val="1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21 октября: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 xml:space="preserve">Грантовая поддержка предпринимательских инициатив; Открытие и регистрация юридических лиц; системы налогообложения. </w:t>
      </w:r>
      <w:r>
        <w:rPr>
          <w:rFonts w:ascii="Times New Roman" w:hAnsi="Times New Roman" w:eastAsia="Times New Roman"/>
          <w:color w:val="ff0000"/>
          <w:sz w:val="24"/>
          <w:szCs w:val="24"/>
        </w:rPr>
        <w:t xml:space="preserve">Место: г. Сортавала + трансляция в сети </w:t>
      </w:r>
      <w:r>
        <w:rPr>
          <w:rFonts w:ascii="Times New Roman" w:hAnsi="Times New Roman" w:eastAsia="Times New Roman"/>
          <w:color w:val="ff0000"/>
          <w:sz w:val="24"/>
          <w:szCs w:val="24"/>
          <w:lang w:val="en-us"/>
        </w:rPr>
      </w:r>
      <w:r>
        <w:rPr>
          <w:rFonts w:ascii="Times New Roman" w:hAnsi="Times New Roman" w:eastAsia="Times New Roman"/>
          <w:color w:val="ff0000"/>
          <w:sz w:val="24"/>
          <w:szCs w:val="24"/>
          <w:lang w:val="en-us"/>
        </w:rPr>
      </w:r>
      <w:r>
        <w:rPr>
          <w:rFonts w:ascii="Times New Roman" w:hAnsi="Times New Roman" w:eastAsia="Times New Roman"/>
          <w:color w:val="ff0000"/>
          <w:sz w:val="24"/>
          <w:szCs w:val="24"/>
          <w:lang w:val="en-us"/>
        </w:rPr>
        <w:t>Internet</w:t>
      </w:r>
      <w:r>
        <w:rPr>
          <w:rFonts w:ascii="Times New Roman" w:hAnsi="Times New Roman" w:eastAsia="Times New Roman"/>
          <w:color w:val="ff0000"/>
          <w:sz w:val="24"/>
          <w:szCs w:val="24"/>
        </w:rPr>
      </w:r>
    </w:p>
    <w:p>
      <w:pPr>
        <w:pStyle w:val=""/>
        <w:numPr>
          <w:ilvl w:val="0"/>
          <w:numId w:val="1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22 октября: Бизнес-планирование;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 xml:space="preserve">Маркетинг. </w:t>
      </w:r>
      <w:r>
        <w:rPr>
          <w:rFonts w:ascii="Times New Roman" w:hAnsi="Times New Roman" w:eastAsia="Times New Roman"/>
          <w:color w:val="ff0000"/>
          <w:sz w:val="24"/>
          <w:szCs w:val="24"/>
        </w:rPr>
        <w:t xml:space="preserve">Место: г. Сортавала + трансляция в сети </w:t>
      </w:r>
      <w:r>
        <w:rPr>
          <w:rFonts w:ascii="Times New Roman" w:hAnsi="Times New Roman" w:eastAsia="Times New Roman"/>
          <w:color w:val="ff0000"/>
          <w:sz w:val="24"/>
          <w:szCs w:val="24"/>
          <w:lang w:val="en-us"/>
        </w:rPr>
      </w:r>
      <w:r>
        <w:rPr>
          <w:rFonts w:ascii="Times New Roman" w:hAnsi="Times New Roman" w:eastAsia="Times New Roman"/>
          <w:color w:val="ff0000"/>
          <w:sz w:val="24"/>
          <w:szCs w:val="24"/>
          <w:lang w:val="en-us"/>
        </w:rPr>
      </w:r>
      <w:r>
        <w:rPr>
          <w:rFonts w:ascii="Times New Roman" w:hAnsi="Times New Roman" w:eastAsia="Times New Roman"/>
          <w:color w:val="ff0000"/>
          <w:sz w:val="24"/>
          <w:szCs w:val="24"/>
          <w:lang w:val="en-us"/>
        </w:rPr>
        <w:t>Internet</w:t>
      </w:r>
      <w:r>
        <w:rPr>
          <w:rFonts w:ascii="Times New Roman" w:hAnsi="Times New Roman" w:eastAsia="Times New Roman"/>
          <w:color w:val="ff0000"/>
          <w:sz w:val="24"/>
          <w:szCs w:val="24"/>
        </w:rPr>
      </w:r>
    </w:p>
    <w:p>
      <w:pPr>
        <w:pStyle w:val=""/>
        <w:numPr>
          <w:ilvl w:val="0"/>
          <w:numId w:val="1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color w:val="ff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23 октября: Психологические основы предпринимательской деятельности и проектного менеджмента. </w:t>
      </w:r>
      <w:r>
        <w:rPr>
          <w:rFonts w:ascii="Times New Roman" w:hAnsi="Times New Roman" w:eastAsia="Times New Roman"/>
          <w:color w:val="ff0000"/>
          <w:sz w:val="24"/>
          <w:szCs w:val="24"/>
        </w:rPr>
        <w:t xml:space="preserve">Место: г. Сортавала + трансляция в сети </w:t>
      </w:r>
      <w:r>
        <w:rPr>
          <w:rFonts w:ascii="Times New Roman" w:hAnsi="Times New Roman" w:eastAsia="Times New Roman"/>
          <w:color w:val="ff0000"/>
          <w:sz w:val="24"/>
          <w:szCs w:val="24"/>
          <w:lang w:val="en-us"/>
        </w:rPr>
      </w:r>
      <w:r>
        <w:rPr>
          <w:rFonts w:ascii="Times New Roman" w:hAnsi="Times New Roman" w:eastAsia="Times New Roman"/>
          <w:color w:val="ff0000"/>
          <w:sz w:val="24"/>
          <w:szCs w:val="24"/>
          <w:lang w:val="en-us"/>
        </w:rPr>
      </w:r>
      <w:r>
        <w:rPr>
          <w:rFonts w:ascii="Times New Roman" w:hAnsi="Times New Roman" w:eastAsia="Times New Roman"/>
          <w:color w:val="ff0000"/>
          <w:sz w:val="24"/>
          <w:szCs w:val="24"/>
          <w:lang w:val="en-us"/>
        </w:rPr>
        <w:t>Internet</w:t>
      </w:r>
      <w:r>
        <w:rPr>
          <w:rFonts w:ascii="Times New Roman" w:hAnsi="Times New Roman" w:eastAsia="Times New Roman"/>
          <w:color w:val="ff0000"/>
          <w:sz w:val="24"/>
          <w:szCs w:val="24"/>
        </w:rPr>
      </w:r>
    </w:p>
    <w:p>
      <w:pPr>
        <w:pStyle w:val=""/>
        <w:numPr>
          <w:ilvl w:val="0"/>
          <w:numId w:val="1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24 октября: Менеджмент организации. Основы интернет-маркетинга в социальных сетях. </w:t>
      </w:r>
      <w:r>
        <w:rPr>
          <w:rFonts w:ascii="Times New Roman" w:hAnsi="Times New Roman" w:eastAsia="Times New Roman"/>
          <w:color w:val="ff0000"/>
          <w:sz w:val="24"/>
          <w:szCs w:val="24"/>
        </w:rPr>
        <w:t xml:space="preserve">Место: г. Сортавала + трансляция в сети </w:t>
      </w:r>
      <w:r>
        <w:rPr>
          <w:rFonts w:ascii="Times New Roman" w:hAnsi="Times New Roman" w:eastAsia="Times New Roman"/>
          <w:color w:val="ff0000"/>
          <w:sz w:val="24"/>
          <w:szCs w:val="24"/>
          <w:lang w:val="en-us"/>
        </w:rPr>
      </w:r>
      <w:r>
        <w:rPr>
          <w:rFonts w:ascii="Times New Roman" w:hAnsi="Times New Roman" w:eastAsia="Times New Roman"/>
          <w:color w:val="ff0000"/>
          <w:sz w:val="24"/>
          <w:szCs w:val="24"/>
          <w:lang w:val="en-us"/>
        </w:rPr>
      </w:r>
      <w:r>
        <w:rPr>
          <w:rFonts w:ascii="Times New Roman" w:hAnsi="Times New Roman" w:eastAsia="Times New Roman"/>
          <w:color w:val="ff0000"/>
          <w:sz w:val="24"/>
          <w:szCs w:val="24"/>
          <w:lang w:val="en-us"/>
        </w:rPr>
        <w:t>Internet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"/>
        <w:numPr>
          <w:ilvl w:val="0"/>
          <w:numId w:val="1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25 октября – 01 ноября: дистанционная самостоятельная работа над заданиями и тестами, открытыми на образовательной площадке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>ПетрГУ</w:t>
      </w:r>
    </w:p>
    <w:p>
      <w:pPr>
        <w:pStyle w:val="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УЧАСТИЕ БЕСПЛАТНОЕ! Объем программы 72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>уч. ч. с выдачей сертификата об окончании курсов. Занятия проводятся следующему расписанию: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"/>
        <w:numPr>
          <w:ilvl w:val="0"/>
          <w:numId w:val="2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Очные образовательные семинары и тренинги </w:t>
      </w:r>
    </w:p>
    <w:p>
      <w:pPr>
        <w:pStyle w:val=""/>
        <w:numPr>
          <w:ilvl w:val="0"/>
          <w:numId w:val="2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Дистанционное обучение с доступом к учебным материалам и подготовка итоговой работы – бизнес-плана (7 дней)</w:t>
      </w:r>
    </w:p>
    <w:p>
      <w:pPr>
        <w:pStyle w:val=""/>
        <w:numPr>
          <w:ilvl w:val="0"/>
          <w:numId w:val="2"/>
        </w:numPr>
        <w:ind w:left="720" w:hanging="36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Дистанционное представление итоговой работы</w:t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Контактное лицо по вопросам участия в программе:  в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 xml:space="preserve">ПетрГУ – Мелехов Сергей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 xml:space="preserve">Сергеевич, </w:t>
      </w:r>
      <w:r>
        <w:rPr>
          <w:rFonts w:ascii="yandex-sans" w:hAnsi="yandex-sans"/>
          <w:sz w:val="23"/>
          <w:szCs w:val="23"/>
          <w:shd w:val="clear" w:fill="ffffff"/>
        </w:rPr>
        <w:t>89992902949</w:t>
      </w:r>
      <w:r>
        <w:rPr>
          <w:rFonts w:ascii="Times New Roman" w:hAnsi="Times New Roman" w:eastAsia="Times New Roman"/>
          <w:sz w:val="24"/>
          <w:szCs w:val="24"/>
        </w:rPr>
        <w:t xml:space="preserve">, </w:t>
      </w:r>
      <w:hyperlink r:id="rId8" w:history="1">
        <w:r>
          <w:rPr>
            <w:rStyle w:val=""/>
            <w:rFonts w:ascii="yandex-sans" w:hAnsi="yandex-sans"/>
            <w:sz w:val="23"/>
            <w:szCs w:val="23"/>
            <w:shd w:val="clear" w:fill="ffffff"/>
            <w:lang w:val="en-us"/>
          </w:rPr>
        </w:r>
        <w:r>
          <w:rPr>
            <w:rStyle w:val=""/>
            <w:rFonts w:ascii="yandex-sans" w:hAnsi="yandex-sans"/>
            <w:sz w:val="23"/>
            <w:szCs w:val="23"/>
            <w:shd w:val="clear" w:fill="ffffff"/>
            <w:lang w:val="en-us"/>
          </w:rPr>
          <w:t>windown</w:t>
        </w:r>
        <w:r>
          <w:rPr>
            <w:rStyle w:val=""/>
            <w:rFonts w:ascii="yandex-sans" w:hAnsi="yandex-sans"/>
            <w:sz w:val="23"/>
            <w:szCs w:val="23"/>
            <w:shd w:val="clear" w:fill="ffffff"/>
            <w:lang w:val="en-us"/>
          </w:rPr>
          <w:t>1@</w:t>
        </w:r>
        <w:r>
          <w:rPr>
            <w:rStyle w:val=""/>
            <w:rFonts w:ascii="yandex-sans" w:hAnsi="yandex-sans"/>
            <w:sz w:val="23"/>
            <w:szCs w:val="23"/>
            <w:shd w:val="clear" w:fill="ffffff"/>
            <w:lang w:val="en-us"/>
          </w:rPr>
        </w:r>
        <w:r>
          <w:rPr>
            <w:rStyle w:val=""/>
            <w:rFonts w:ascii="yandex-sans" w:hAnsi="yandex-sans"/>
            <w:sz w:val="23"/>
            <w:szCs w:val="23"/>
            <w:shd w:val="clear" w:fill="ffffff"/>
            <w:lang w:val="en-us"/>
          </w:rPr>
        </w:r>
        <w:r>
          <w:rPr>
            <w:rStyle w:val=""/>
            <w:rFonts w:ascii="yandex-sans" w:hAnsi="yandex-sans"/>
            <w:sz w:val="23"/>
            <w:szCs w:val="23"/>
            <w:shd w:val="clear" w:fill="ffffff"/>
            <w:lang w:val="en-us"/>
          </w:rPr>
          <w:t>yandex</w:t>
        </w:r>
        <w:r>
          <w:rPr>
            <w:rStyle w:val=""/>
            <w:rFonts w:ascii="yandex-sans" w:hAnsi="yandex-sans"/>
            <w:sz w:val="23"/>
            <w:szCs w:val="23"/>
            <w:shd w:val="clear" w:fill="ffffff"/>
            <w:lang w:val="en-us"/>
          </w:rPr>
          <w:t>.</w:t>
        </w:r>
        <w:r>
          <w:rPr>
            <w:rStyle w:val=""/>
            <w:rFonts w:ascii="yandex-sans" w:hAnsi="yandex-sans"/>
            <w:sz w:val="23"/>
            <w:szCs w:val="23"/>
            <w:shd w:val="clear" w:fill="ffffff"/>
            <w:lang w:val="en-us"/>
          </w:rPr>
          <w:t>ru</w:t>
        </w:r>
      </w:hyperlink>
      <w:r>
        <w:rPr>
          <w:rFonts w:ascii="yandex-sans" w:hAnsi="yandex-sans"/>
          <w:sz w:val="23"/>
          <w:szCs w:val="23"/>
          <w:shd w:val="clear" w:fill="ffffff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(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>пн-пт</w:t>
      </w:r>
      <w:r>
        <w:rPr>
          <w:rFonts w:ascii="Times New Roman" w:hAnsi="Times New Roman" w:eastAsia="Times New Roman"/>
          <w:sz w:val="24"/>
          <w:szCs w:val="24"/>
        </w:rPr>
        <w:t xml:space="preserve"> с 10.00 до 18.00</w:t>
      </w:r>
      <w:r>
        <w:rPr>
          <w:rFonts w:ascii="Times New Roman" w:hAnsi="Times New Roman" w:eastAsia="Times New Roman"/>
          <w:sz w:val="24"/>
          <w:szCs w:val="24"/>
        </w:rPr>
        <w:t>)</w:t>
      </w:r>
      <w:r>
        <w:rPr>
          <w:rFonts w:ascii="Times New Roman" w:hAnsi="Times New Roman" w:eastAsia="Times New Roman"/>
          <w:sz w:val="24"/>
          <w:szCs w:val="24"/>
        </w:rPr>
        <w:t xml:space="preserve">, в Администрации Лахденпохского муниципального района - Фатеева Елена Евграфовна  89643178423, 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>Economylah@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>mail.ru.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Дополнительную информацию можно получить в Студенческом бизнес-инкубаторе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 xml:space="preserve">ПетрГУ, </w:t>
      </w:r>
      <w:hyperlink r:id="rId9" w:history="1">
        <w:r>
          <w:rPr>
            <w:rFonts w:ascii="Times New Roman" w:hAnsi="Times New Roman" w:eastAsia="Times New Roman"/>
            <w:sz w:val="24"/>
            <w:szCs w:val="24"/>
            <w:u w:color="auto" w:val="single"/>
          </w:rPr>
        </w:r>
        <w:r>
          <w:rPr>
            <w:rFonts w:ascii="Times New Roman" w:hAnsi="Times New Roman" w:eastAsia="Times New Roman"/>
            <w:sz w:val="24"/>
            <w:szCs w:val="24"/>
            <w:u w:color="auto" w:val="single"/>
          </w:rPr>
          <w:t>sbi@</w:t>
        </w:r>
        <w:r>
          <w:rPr>
            <w:rFonts w:ascii="Times New Roman" w:hAnsi="Times New Roman" w:eastAsia="Times New Roman"/>
            <w:sz w:val="24"/>
            <w:szCs w:val="24"/>
            <w:u w:color="auto" w:val="single"/>
          </w:rPr>
        </w:r>
        <w:r>
          <w:rPr>
            <w:rFonts w:ascii="Times New Roman" w:hAnsi="Times New Roman" w:eastAsia="Times New Roman"/>
            <w:sz w:val="24"/>
            <w:szCs w:val="24"/>
            <w:u w:color="auto" w:val="single"/>
          </w:rPr>
          <w:t>petrsu.ru</w:t>
        </w:r>
      </w:hyperlink>
      <w:r>
        <w:rPr>
          <w:rFonts w:ascii="Times New Roman" w:hAnsi="Times New Roman" w:eastAsia="Times New Roman"/>
          <w:sz w:val="24"/>
          <w:szCs w:val="24"/>
        </w:rPr>
        <w:t>, телефон для справок: 8 (814 2)71-32-49 (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  <w:t>пн-пт с 10.00 до 18.00).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yandex-sans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</w:rPr>
      </w:rPr>
    </w:lvl>
  </w:abstractNum>
  <w:abstractNum w:abstractNumId="2">
    <w:multiLevelType w:val="multilevel"/>
    <w:name w:val="Нумерованный список 2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</w:rPr>
      </w:rPr>
    </w:lvl>
  </w:abstractNum>
  <w:abstractNum w:abstractNumId="3">
    <w:multiLevelType w:val="singleLevel"/>
    <w:name w:val="Bullet 3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</w:rPr>
      </w:rPr>
    </w:lvl>
  </w:abstractNum>
  <w:abstractNum w:abstractNumId="4">
    <w:multiLevelType w:val="singleLevel"/>
    <w:name w:val="Bullet 4"/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Pr>
          <w:rFonts w:ascii="Courier New" w:hAnsi="Courier New" w:cs="Courier New"/>
        </w:rPr>
      </w:rPr>
    </w:lvl>
  </w:abstractNum>
  <w:abstractNum w:abstractNumId="5">
    <w:multiLevelType w:val="singleLevel"/>
    <w:name w:val="Bullet 5"/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3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571046534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  <w:contextualSpacing/>
    </w:pPr>
  </w:style>
  <w:style w:type="character" w:styleId="" w:default="1">
    <w:name w:val="Default Paragraph Font"/>
  </w:style>
  <w:style w:type="character" w:styleId="">
    <w:name w:val="Hyperlink"/>
    <w:basedOn w:val=""/>
    <w:rPr>
      <w:color w:val="0000f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  <w:contextualSpacing/>
    </w:pPr>
  </w:style>
  <w:style w:type="character" w:styleId="" w:default="1">
    <w:name w:val="Default Paragraph Font"/>
  </w:style>
  <w:style w:type="character" w:styleId="">
    <w:name w:val="Hyperlink"/>
    <w:basedOn w:val=""/>
    <w:rPr>
      <w:color w:val="0000f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windown1@yandex.ru" TargetMode="External"/><Relationship Id="rId9" Type="http://schemas.openxmlformats.org/officeDocument/2006/relationships/hyperlink" Target="mailto:sbi@petr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uipd-note1</dc:creator>
  <cp:keywords/>
  <dc:description/>
  <cp:lastModifiedBy/>
  <cp:revision>3</cp:revision>
  <dcterms:created xsi:type="dcterms:W3CDTF">2019-09-24T09:20:00Z</dcterms:created>
  <dcterms:modified xsi:type="dcterms:W3CDTF">2019-10-14T12:48:54Z</dcterms:modified>
</cp:coreProperties>
</file>