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1504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6C5002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DE4226">
        <w:rPr>
          <w:rFonts w:ascii="Times New Roman" w:hAnsi="Times New Roman" w:cs="Times New Roman"/>
          <w:sz w:val="28"/>
          <w:szCs w:val="28"/>
        </w:rPr>
        <w:t>янва</w:t>
      </w:r>
      <w:r w:rsidR="005E623E">
        <w:rPr>
          <w:rFonts w:ascii="Times New Roman" w:hAnsi="Times New Roman" w:cs="Times New Roman"/>
          <w:sz w:val="28"/>
          <w:szCs w:val="28"/>
        </w:rPr>
        <w:t>ря</w:t>
      </w:r>
      <w:r w:rsidR="00BF06CF">
        <w:rPr>
          <w:rFonts w:ascii="Times New Roman" w:hAnsi="Times New Roman" w:cs="Times New Roman"/>
          <w:sz w:val="28"/>
          <w:szCs w:val="28"/>
        </w:rPr>
        <w:t xml:space="preserve"> 202</w:t>
      </w:r>
      <w:r w:rsidR="00DE4226">
        <w:rPr>
          <w:rFonts w:ascii="Times New Roman" w:hAnsi="Times New Roman" w:cs="Times New Roman"/>
          <w:sz w:val="28"/>
          <w:szCs w:val="28"/>
        </w:rPr>
        <w:t>1</w:t>
      </w:r>
      <w:r w:rsidR="00BF06CF">
        <w:rPr>
          <w:rFonts w:ascii="Times New Roman" w:hAnsi="Times New Roman" w:cs="Times New Roman"/>
          <w:sz w:val="28"/>
          <w:szCs w:val="28"/>
        </w:rPr>
        <w:t xml:space="preserve"> г.</w:t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</w:r>
      <w:r w:rsidR="00BF06CF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4529"/>
      </w:tblGrid>
      <w:tr w:rsidR="00150454" w:rsidRPr="000729B7" w:rsidTr="000559EA">
        <w:tc>
          <w:tcPr>
            <w:tcW w:w="5495" w:type="dxa"/>
            <w:shd w:val="clear" w:color="auto" w:fill="auto"/>
          </w:tcPr>
          <w:p w:rsidR="00150454" w:rsidRPr="000729B7" w:rsidRDefault="005E623E" w:rsidP="00477998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729B7">
              <w:rPr>
                <w:rFonts w:ascii="Times New Roman" w:hAnsi="Times New Roman" w:cs="Times New Roman"/>
                <w:sz w:val="26"/>
                <w:szCs w:val="26"/>
              </w:rPr>
              <w:t>О вн</w:t>
            </w:r>
            <w:r w:rsidR="00C21B1D" w:rsidRPr="000729B7">
              <w:rPr>
                <w:rFonts w:ascii="Times New Roman" w:hAnsi="Times New Roman" w:cs="Times New Roman"/>
                <w:sz w:val="26"/>
                <w:szCs w:val="26"/>
              </w:rPr>
              <w:t>есении изменений в муниципальную</w:t>
            </w:r>
            <w:r w:rsidR="00477998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1B1D" w:rsidRPr="000729B7">
              <w:rPr>
                <w:rFonts w:ascii="Times New Roman" w:hAnsi="Times New Roman" w:cs="Times New Roman"/>
                <w:sz w:val="26"/>
                <w:szCs w:val="26"/>
              </w:rPr>
              <w:t>программу</w:t>
            </w:r>
            <w:r w:rsidR="00150454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 «Физкультура и спорт в </w:t>
            </w:r>
            <w:proofErr w:type="spellStart"/>
            <w:r w:rsidR="00150454" w:rsidRPr="000729B7">
              <w:rPr>
                <w:rFonts w:ascii="Times New Roman" w:hAnsi="Times New Roman" w:cs="Times New Roman"/>
                <w:sz w:val="26"/>
                <w:szCs w:val="26"/>
              </w:rPr>
              <w:t>Лахденпохском</w:t>
            </w:r>
            <w:proofErr w:type="spellEnd"/>
            <w:r w:rsidR="00150454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      муниципальн</w:t>
            </w:r>
            <w:r w:rsidR="005F636D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ом районе» на 2017 - 2021 </w:t>
            </w:r>
            <w:proofErr w:type="spellStart"/>
            <w:r w:rsidR="005F636D" w:rsidRPr="000729B7">
              <w:rPr>
                <w:rFonts w:ascii="Times New Roman" w:hAnsi="Times New Roman" w:cs="Times New Roman"/>
                <w:sz w:val="26"/>
                <w:szCs w:val="26"/>
              </w:rPr>
              <w:t>г.г.</w:t>
            </w:r>
            <w:proofErr w:type="gramStart"/>
            <w:r w:rsidR="004745E4" w:rsidRPr="000729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F636D" w:rsidRPr="000729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5F636D" w:rsidRPr="000729B7">
              <w:rPr>
                <w:rFonts w:ascii="Times New Roman" w:hAnsi="Times New Roman" w:cs="Times New Roman"/>
                <w:sz w:val="26"/>
                <w:szCs w:val="26"/>
              </w:rPr>
              <w:t>тверждённую</w:t>
            </w:r>
            <w:proofErr w:type="spellEnd"/>
            <w:r w:rsidR="003B30F7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</w:t>
            </w:r>
            <w:r w:rsidR="001E549A" w:rsidRPr="000729B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B30F7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3B30F7" w:rsidRPr="000729B7">
              <w:rPr>
                <w:rFonts w:ascii="Times New Roman" w:hAnsi="Times New Roman" w:cs="Times New Roman"/>
                <w:sz w:val="26"/>
                <w:szCs w:val="26"/>
              </w:rPr>
              <w:t>Лахденпохского</w:t>
            </w:r>
            <w:proofErr w:type="spellEnd"/>
            <w:r w:rsidR="003B30F7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от 23.12.2016 </w:t>
            </w:r>
            <w:r w:rsidR="004745E4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30F7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№ 586 </w:t>
            </w:r>
            <w:r w:rsidR="005F636D" w:rsidRPr="00072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:rsidR="00150454" w:rsidRPr="000729B7" w:rsidRDefault="00150454" w:rsidP="00150454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0729B7">
        <w:rPr>
          <w:rFonts w:ascii="Times New Roman" w:hAnsi="Times New Roman" w:cs="Times New Roman"/>
          <w:sz w:val="26"/>
          <w:szCs w:val="26"/>
        </w:rPr>
        <w:tab/>
      </w:r>
      <w:r w:rsidR="00C77ED0" w:rsidRPr="000729B7">
        <w:rPr>
          <w:rFonts w:ascii="Times New Roman" w:hAnsi="Times New Roman" w:cs="Times New Roman"/>
          <w:sz w:val="26"/>
          <w:szCs w:val="26"/>
        </w:rPr>
        <w:t>В</w:t>
      </w:r>
      <w:r w:rsidRPr="000729B7">
        <w:rPr>
          <w:rFonts w:ascii="Times New Roman" w:hAnsi="Times New Roman" w:cs="Times New Roman"/>
          <w:sz w:val="26"/>
          <w:szCs w:val="26"/>
        </w:rPr>
        <w:t xml:space="preserve"> целях достижения качества результатов при реализации муниципальной  программы «Физкультура и спорт в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Лахденпохском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муниципальном районе» на 2017 -2021 г.г., Администрация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C32D9" w:rsidRPr="000729B7">
        <w:rPr>
          <w:rFonts w:ascii="Times New Roman" w:hAnsi="Times New Roman" w:cs="Times New Roman"/>
          <w:sz w:val="26"/>
          <w:szCs w:val="26"/>
        </w:rPr>
        <w:t xml:space="preserve"> района постановляет</w:t>
      </w:r>
      <w:r w:rsidRPr="000729B7">
        <w:rPr>
          <w:rFonts w:ascii="Times New Roman" w:hAnsi="Times New Roman" w:cs="Times New Roman"/>
          <w:sz w:val="26"/>
          <w:szCs w:val="26"/>
        </w:rPr>
        <w:t>:</w:t>
      </w:r>
    </w:p>
    <w:p w:rsidR="000729B7" w:rsidRPr="000729B7" w:rsidRDefault="000729B7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1E549A" w:rsidRPr="000729B7" w:rsidRDefault="001E549A" w:rsidP="001E549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0729B7">
        <w:rPr>
          <w:rFonts w:ascii="Times New Roman" w:hAnsi="Times New Roman" w:cs="Times New Roman"/>
          <w:sz w:val="26"/>
          <w:szCs w:val="26"/>
        </w:rPr>
        <w:t>1.</w:t>
      </w:r>
      <w:r w:rsidR="005E623E" w:rsidRPr="000729B7">
        <w:rPr>
          <w:rFonts w:ascii="Times New Roman" w:hAnsi="Times New Roman" w:cs="Times New Roman"/>
          <w:sz w:val="26"/>
          <w:szCs w:val="26"/>
        </w:rPr>
        <w:t>Внести в</w:t>
      </w:r>
      <w:r w:rsidRPr="000729B7">
        <w:rPr>
          <w:sz w:val="26"/>
          <w:szCs w:val="26"/>
        </w:rPr>
        <w:t xml:space="preserve"> </w:t>
      </w:r>
      <w:r w:rsidRPr="000729B7">
        <w:rPr>
          <w:rFonts w:ascii="Times New Roman" w:hAnsi="Times New Roman" w:cs="Times New Roman"/>
          <w:sz w:val="26"/>
          <w:szCs w:val="26"/>
        </w:rPr>
        <w:t xml:space="preserve">муниципальную программу  «Физкультура и спорт в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Лахденпохском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муниципальном районе» на 2017 - 2021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., утверждённую постановлением Администрации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муниципального района от 23.12.2016 № 586, следующие изменения: </w:t>
      </w:r>
      <w:r w:rsidR="005E623E" w:rsidRPr="000729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49A" w:rsidRPr="000729B7" w:rsidRDefault="00F91461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150454" w:rsidRPr="000729B7">
        <w:rPr>
          <w:rFonts w:ascii="Times New Roman" w:hAnsi="Times New Roman" w:cs="Times New Roman"/>
          <w:sz w:val="26"/>
          <w:szCs w:val="26"/>
        </w:rPr>
        <w:t xml:space="preserve">Приложение № 1 к Постановлению Администрации </w:t>
      </w:r>
      <w:proofErr w:type="spellStart"/>
      <w:r w:rsidR="00150454" w:rsidRPr="000729B7">
        <w:rPr>
          <w:rFonts w:ascii="Times New Roman" w:hAnsi="Times New Roman" w:cs="Times New Roman"/>
          <w:sz w:val="26"/>
          <w:szCs w:val="26"/>
        </w:rPr>
        <w:t>Лахденпохс</w:t>
      </w:r>
      <w:r w:rsidR="005E623E" w:rsidRPr="000729B7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5E623E" w:rsidRPr="000729B7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0729B7" w:rsidRPr="000729B7">
        <w:rPr>
          <w:rFonts w:ascii="Times New Roman" w:hAnsi="Times New Roman" w:cs="Times New Roman"/>
          <w:sz w:val="26"/>
          <w:szCs w:val="26"/>
        </w:rPr>
        <w:t xml:space="preserve">23.12.2016 № 586 </w:t>
      </w:r>
      <w:r w:rsidR="00150454" w:rsidRPr="000729B7">
        <w:rPr>
          <w:rFonts w:ascii="Times New Roman" w:hAnsi="Times New Roman" w:cs="Times New Roman"/>
          <w:sz w:val="26"/>
          <w:szCs w:val="26"/>
        </w:rPr>
        <w:t>«</w:t>
      </w:r>
      <w:r w:rsidR="000729B7" w:rsidRPr="000729B7">
        <w:rPr>
          <w:rFonts w:ascii="Times New Roman" w:hAnsi="Times New Roman" w:cs="Times New Roman"/>
          <w:sz w:val="26"/>
          <w:szCs w:val="26"/>
        </w:rPr>
        <w:t xml:space="preserve">Об   утверждении  муниципальной  программы  «Физкультура и спорт в </w:t>
      </w:r>
      <w:proofErr w:type="spellStart"/>
      <w:r w:rsidR="000729B7" w:rsidRPr="000729B7">
        <w:rPr>
          <w:rFonts w:ascii="Times New Roman" w:hAnsi="Times New Roman" w:cs="Times New Roman"/>
          <w:sz w:val="26"/>
          <w:szCs w:val="26"/>
        </w:rPr>
        <w:t>Лахденпохском</w:t>
      </w:r>
      <w:proofErr w:type="spellEnd"/>
      <w:r w:rsidR="000729B7" w:rsidRPr="000729B7">
        <w:rPr>
          <w:rFonts w:ascii="Times New Roman" w:hAnsi="Times New Roman" w:cs="Times New Roman"/>
          <w:sz w:val="26"/>
          <w:szCs w:val="26"/>
        </w:rPr>
        <w:t xml:space="preserve"> муниципальном районе» на 2017 -2021 </w:t>
      </w:r>
      <w:proofErr w:type="spellStart"/>
      <w:r w:rsidR="000729B7" w:rsidRPr="000729B7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0729B7" w:rsidRPr="000729B7">
        <w:rPr>
          <w:rFonts w:ascii="Times New Roman" w:hAnsi="Times New Roman" w:cs="Times New Roman"/>
          <w:sz w:val="26"/>
          <w:szCs w:val="26"/>
        </w:rPr>
        <w:t>.</w:t>
      </w:r>
      <w:r w:rsidR="001E549A" w:rsidRPr="000729B7">
        <w:rPr>
          <w:rFonts w:ascii="Times New Roman" w:hAnsi="Times New Roman" w:cs="Times New Roman"/>
          <w:sz w:val="26"/>
          <w:szCs w:val="26"/>
        </w:rPr>
        <w:t xml:space="preserve">» изложить в новой редакции согласно приложению №1 к настоящему постановлению. </w:t>
      </w:r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0729B7">
        <w:rPr>
          <w:rFonts w:ascii="Times New Roman" w:hAnsi="Times New Roman" w:cs="Times New Roman"/>
          <w:sz w:val="26"/>
          <w:szCs w:val="26"/>
        </w:rPr>
        <w:t>2</w:t>
      </w:r>
      <w:r w:rsidR="000729B7" w:rsidRPr="000729B7">
        <w:rPr>
          <w:rFonts w:ascii="Times New Roman" w:hAnsi="Times New Roman" w:cs="Times New Roman"/>
          <w:sz w:val="26"/>
          <w:szCs w:val="26"/>
        </w:rPr>
        <w:t xml:space="preserve">. </w:t>
      </w:r>
      <w:r w:rsidRPr="000729B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муниципального района от  </w:t>
      </w:r>
      <w:r w:rsidR="005E623E" w:rsidRPr="000729B7">
        <w:rPr>
          <w:rFonts w:ascii="Times New Roman" w:hAnsi="Times New Roman" w:cs="Times New Roman"/>
          <w:sz w:val="26"/>
          <w:szCs w:val="26"/>
        </w:rPr>
        <w:t>15 мая</w:t>
      </w:r>
      <w:r w:rsidRPr="000729B7">
        <w:rPr>
          <w:rFonts w:ascii="Times New Roman" w:hAnsi="Times New Roman" w:cs="Times New Roman"/>
          <w:sz w:val="26"/>
          <w:szCs w:val="26"/>
        </w:rPr>
        <w:t xml:space="preserve"> 20</w:t>
      </w:r>
      <w:r w:rsidR="005E623E" w:rsidRPr="000729B7">
        <w:rPr>
          <w:rFonts w:ascii="Times New Roman" w:hAnsi="Times New Roman" w:cs="Times New Roman"/>
          <w:sz w:val="26"/>
          <w:szCs w:val="26"/>
        </w:rPr>
        <w:t>20</w:t>
      </w:r>
      <w:r w:rsidR="00107674" w:rsidRPr="000729B7">
        <w:rPr>
          <w:rFonts w:ascii="Times New Roman" w:hAnsi="Times New Roman" w:cs="Times New Roman"/>
          <w:sz w:val="26"/>
          <w:szCs w:val="26"/>
        </w:rPr>
        <w:t xml:space="preserve"> </w:t>
      </w:r>
      <w:r w:rsidRPr="000729B7">
        <w:rPr>
          <w:rFonts w:ascii="Times New Roman" w:hAnsi="Times New Roman" w:cs="Times New Roman"/>
          <w:sz w:val="26"/>
          <w:szCs w:val="26"/>
        </w:rPr>
        <w:t>№ 3</w:t>
      </w:r>
      <w:r w:rsidR="005E623E" w:rsidRPr="000729B7">
        <w:rPr>
          <w:rFonts w:ascii="Times New Roman" w:hAnsi="Times New Roman" w:cs="Times New Roman"/>
          <w:sz w:val="26"/>
          <w:szCs w:val="26"/>
        </w:rPr>
        <w:t>15</w:t>
      </w:r>
      <w:r w:rsidRPr="000729B7">
        <w:rPr>
          <w:rFonts w:ascii="Times New Roman" w:hAnsi="Times New Roman" w:cs="Times New Roman"/>
          <w:sz w:val="26"/>
          <w:szCs w:val="26"/>
        </w:rPr>
        <w:t xml:space="preserve">  «Об утверждении   муниципальной  программы  «Физкультура и спорт в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Лахденпохском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муниципальном районе» на 2017 -2021 г.г. </w:t>
      </w:r>
      <w:r w:rsidR="005E623E" w:rsidRPr="000729B7">
        <w:rPr>
          <w:rFonts w:ascii="Times New Roman" w:hAnsi="Times New Roman" w:cs="Times New Roman"/>
          <w:sz w:val="26"/>
          <w:szCs w:val="26"/>
        </w:rPr>
        <w:t>в новой редакции</w:t>
      </w:r>
      <w:r w:rsidR="00EF7A38" w:rsidRPr="000729B7">
        <w:rPr>
          <w:rFonts w:ascii="Times New Roman" w:hAnsi="Times New Roman" w:cs="Times New Roman"/>
          <w:sz w:val="26"/>
          <w:szCs w:val="26"/>
        </w:rPr>
        <w:t>»</w:t>
      </w:r>
      <w:r w:rsidR="005E623E" w:rsidRPr="000729B7">
        <w:rPr>
          <w:rFonts w:ascii="Times New Roman" w:hAnsi="Times New Roman" w:cs="Times New Roman"/>
          <w:sz w:val="26"/>
          <w:szCs w:val="26"/>
        </w:rPr>
        <w:t xml:space="preserve"> </w:t>
      </w:r>
      <w:r w:rsidRPr="000729B7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0729B7">
        <w:rPr>
          <w:rFonts w:ascii="Times New Roman" w:hAnsi="Times New Roman" w:cs="Times New Roman"/>
          <w:sz w:val="26"/>
          <w:szCs w:val="26"/>
        </w:rPr>
        <w:t>3</w:t>
      </w:r>
      <w:r w:rsidR="00EF7A38" w:rsidRPr="000729B7">
        <w:rPr>
          <w:rFonts w:ascii="Times New Roman" w:hAnsi="Times New Roman" w:cs="Times New Roman"/>
          <w:sz w:val="26"/>
          <w:szCs w:val="26"/>
        </w:rPr>
        <w:t xml:space="preserve">.Опубликовать данное постановление на официальном сайте Администрации </w:t>
      </w:r>
      <w:proofErr w:type="spellStart"/>
      <w:r w:rsidR="00EF7A38" w:rsidRPr="000729B7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EF7A38" w:rsidRPr="000729B7">
        <w:rPr>
          <w:rFonts w:ascii="Times New Roman" w:hAnsi="Times New Roman" w:cs="Times New Roman"/>
          <w:sz w:val="26"/>
          <w:szCs w:val="26"/>
        </w:rPr>
        <w:t xml:space="preserve"> муниципального района: </w:t>
      </w:r>
      <w:proofErr w:type="spellStart"/>
      <w:r w:rsidR="00EF7A38" w:rsidRPr="000729B7">
        <w:rPr>
          <w:rFonts w:ascii="Times New Roman" w:hAnsi="Times New Roman" w:cs="Times New Roman"/>
          <w:sz w:val="26"/>
          <w:szCs w:val="26"/>
          <w:u w:val="single"/>
        </w:rPr>
        <w:t>httr</w:t>
      </w:r>
      <w:proofErr w:type="spellEnd"/>
      <w:r w:rsidR="00EF7A38" w:rsidRPr="000729B7">
        <w:rPr>
          <w:rFonts w:ascii="Times New Roman" w:hAnsi="Times New Roman" w:cs="Times New Roman"/>
          <w:sz w:val="26"/>
          <w:szCs w:val="26"/>
          <w:u w:val="single"/>
        </w:rPr>
        <w:t>://lah-mr.ru</w:t>
      </w:r>
      <w:r w:rsidR="00EF7A38" w:rsidRPr="000729B7">
        <w:rPr>
          <w:rFonts w:ascii="Times New Roman" w:hAnsi="Times New Roman" w:cs="Times New Roman"/>
          <w:sz w:val="26"/>
          <w:szCs w:val="26"/>
        </w:rPr>
        <w:t>.</w:t>
      </w:r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0729B7">
        <w:rPr>
          <w:rFonts w:ascii="Times New Roman" w:hAnsi="Times New Roman" w:cs="Times New Roman"/>
          <w:sz w:val="26"/>
          <w:szCs w:val="26"/>
        </w:rPr>
        <w:t>4</w:t>
      </w:r>
      <w:r w:rsidR="00EF7A38" w:rsidRPr="000729B7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r w:rsidRPr="000729B7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</w:t>
      </w:r>
      <w:r w:rsidR="005E623E" w:rsidRPr="000729B7">
        <w:rPr>
          <w:rFonts w:ascii="Times New Roman" w:hAnsi="Times New Roman" w:cs="Times New Roman"/>
          <w:sz w:val="26"/>
          <w:szCs w:val="26"/>
        </w:rPr>
        <w:t>на</w:t>
      </w:r>
      <w:r w:rsidRPr="000729B7">
        <w:rPr>
          <w:rFonts w:ascii="Times New Roman" w:hAnsi="Times New Roman" w:cs="Times New Roman"/>
          <w:sz w:val="26"/>
          <w:szCs w:val="26"/>
        </w:rPr>
        <w:t xml:space="preserve"> заместителя Главы  Администрации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 xml:space="preserve"> муниципального района  по социальной политике </w:t>
      </w:r>
      <w:r w:rsidR="005E623E" w:rsidRPr="000729B7">
        <w:rPr>
          <w:rFonts w:ascii="Times New Roman" w:hAnsi="Times New Roman" w:cs="Times New Roman"/>
          <w:sz w:val="26"/>
          <w:szCs w:val="26"/>
        </w:rPr>
        <w:t xml:space="preserve">Ж.Л. </w:t>
      </w:r>
      <w:proofErr w:type="spellStart"/>
      <w:r w:rsidR="005E623E" w:rsidRPr="000729B7">
        <w:rPr>
          <w:rFonts w:ascii="Times New Roman" w:hAnsi="Times New Roman" w:cs="Times New Roman"/>
          <w:sz w:val="26"/>
          <w:szCs w:val="26"/>
        </w:rPr>
        <w:t>Корьят</w:t>
      </w:r>
      <w:proofErr w:type="spellEnd"/>
      <w:r w:rsidRPr="000729B7">
        <w:rPr>
          <w:rFonts w:ascii="Times New Roman" w:hAnsi="Times New Roman" w:cs="Times New Roman"/>
          <w:sz w:val="26"/>
          <w:szCs w:val="26"/>
        </w:rPr>
        <w:t>.</w:t>
      </w:r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0729B7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spellStart"/>
      <w:r w:rsidRPr="000729B7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</w:p>
    <w:p w:rsidR="00150454" w:rsidRPr="000729B7" w:rsidRDefault="00150454" w:rsidP="00150454">
      <w:pPr>
        <w:pStyle w:val="af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29B7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района                                                                      </w:t>
      </w:r>
      <w:r w:rsidR="000729B7" w:rsidRPr="000729B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Pr="000729B7">
        <w:rPr>
          <w:rFonts w:ascii="Times New Roman" w:hAnsi="Times New Roman" w:cs="Times New Roman"/>
          <w:sz w:val="26"/>
          <w:szCs w:val="26"/>
          <w:u w:val="single"/>
        </w:rPr>
        <w:t xml:space="preserve"> О.В. </w:t>
      </w:r>
      <w:proofErr w:type="spellStart"/>
      <w:r w:rsidRPr="000729B7">
        <w:rPr>
          <w:rFonts w:ascii="Times New Roman" w:hAnsi="Times New Roman" w:cs="Times New Roman"/>
          <w:sz w:val="26"/>
          <w:szCs w:val="26"/>
          <w:u w:val="single"/>
        </w:rPr>
        <w:t>Болгов</w:t>
      </w:r>
      <w:proofErr w:type="spellEnd"/>
    </w:p>
    <w:p w:rsidR="00150454" w:rsidRPr="000729B7" w:rsidRDefault="00EF7A38" w:rsidP="00150454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0729B7">
        <w:rPr>
          <w:rFonts w:ascii="Times New Roman" w:hAnsi="Times New Roman" w:cs="Times New Roman"/>
          <w:sz w:val="20"/>
          <w:szCs w:val="20"/>
        </w:rPr>
        <w:t xml:space="preserve">Разослать: дело, заместителю Главы Администрации </w:t>
      </w:r>
      <w:proofErr w:type="spellStart"/>
      <w:r w:rsidRPr="000729B7">
        <w:rPr>
          <w:rFonts w:ascii="Times New Roman" w:hAnsi="Times New Roman" w:cs="Times New Roman"/>
          <w:sz w:val="20"/>
          <w:szCs w:val="20"/>
        </w:rPr>
        <w:t>Лахденпохского</w:t>
      </w:r>
      <w:proofErr w:type="spellEnd"/>
      <w:r w:rsidRPr="000729B7">
        <w:rPr>
          <w:rFonts w:ascii="Times New Roman" w:hAnsi="Times New Roman" w:cs="Times New Roman"/>
          <w:sz w:val="20"/>
          <w:szCs w:val="20"/>
        </w:rPr>
        <w:t xml:space="preserve"> муниципального района по социальной </w:t>
      </w:r>
      <w:r w:rsidR="00FC11ED" w:rsidRPr="000729B7">
        <w:rPr>
          <w:rFonts w:ascii="Times New Roman" w:hAnsi="Times New Roman" w:cs="Times New Roman"/>
          <w:sz w:val="20"/>
          <w:szCs w:val="20"/>
        </w:rPr>
        <w:t xml:space="preserve">политике, финансовое управление, </w:t>
      </w:r>
      <w:r w:rsidRPr="000729B7">
        <w:rPr>
          <w:rFonts w:ascii="Times New Roman" w:hAnsi="Times New Roman" w:cs="Times New Roman"/>
          <w:sz w:val="20"/>
          <w:szCs w:val="20"/>
        </w:rPr>
        <w:t>МУ «РУО и ДМ», МО ДО «ЛРДЮСШ»</w:t>
      </w:r>
    </w:p>
    <w:p w:rsidR="00150454" w:rsidRPr="000729B7" w:rsidRDefault="00150454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 w:rsidP="007228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63576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 к Постановлению Администрации</w:t>
      </w:r>
    </w:p>
    <w:p w:rsidR="00B53A96" w:rsidRDefault="0063576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B53A96" w:rsidRDefault="00BF06CF">
      <w:pPr>
        <w:spacing w:after="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6C5002">
        <w:rPr>
          <w:rFonts w:ascii="Times New Roman" w:hAnsi="Times New Roman" w:cs="Times New Roman"/>
          <w:bCs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E4226">
        <w:rPr>
          <w:rFonts w:ascii="Times New Roman" w:hAnsi="Times New Roman" w:cs="Times New Roman"/>
          <w:bCs/>
          <w:sz w:val="24"/>
          <w:szCs w:val="24"/>
        </w:rPr>
        <w:t>янва</w:t>
      </w:r>
      <w:r w:rsidR="00A20F26">
        <w:rPr>
          <w:rFonts w:ascii="Times New Roman" w:hAnsi="Times New Roman" w:cs="Times New Roman"/>
          <w:bCs/>
          <w:sz w:val="24"/>
          <w:szCs w:val="24"/>
        </w:rPr>
        <w:t xml:space="preserve">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E422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 </w:t>
      </w:r>
      <w:r w:rsidR="006C5002">
        <w:rPr>
          <w:rFonts w:ascii="Times New Roman" w:hAnsi="Times New Roman" w:cs="Times New Roman"/>
          <w:bCs/>
          <w:sz w:val="24"/>
          <w:szCs w:val="24"/>
        </w:rPr>
        <w:t>45</w:t>
      </w:r>
      <w:bookmarkStart w:id="0" w:name="_GoBack"/>
      <w:bookmarkEnd w:id="0"/>
    </w:p>
    <w:p w:rsidR="00B53A96" w:rsidRDefault="00B53A96">
      <w:pPr>
        <w:pStyle w:val="ae"/>
        <w:spacing w:line="240" w:lineRule="atLeast"/>
        <w:ind w:left="0"/>
        <w:jc w:val="center"/>
        <w:rPr>
          <w:sz w:val="28"/>
          <w:szCs w:val="28"/>
        </w:rPr>
      </w:pP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 муниципального района</w:t>
      </w: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«Физкультура и спорт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муниципальном районе» </w:t>
      </w: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2017 – 2021 г.г.</w:t>
      </w:r>
    </w:p>
    <w:p w:rsidR="00B53A96" w:rsidRDefault="00B53A96">
      <w:pPr>
        <w:pStyle w:val="ae"/>
        <w:spacing w:line="240" w:lineRule="atLeast"/>
        <w:ind w:left="0"/>
        <w:jc w:val="both"/>
        <w:rPr>
          <w:sz w:val="28"/>
          <w:szCs w:val="28"/>
        </w:rPr>
      </w:pPr>
    </w:p>
    <w:tbl>
      <w:tblPr>
        <w:tblW w:w="96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121"/>
        <w:gridCol w:w="6524"/>
      </w:tblGrid>
      <w:tr w:rsidR="00B53A96" w:rsidTr="00930968">
        <w:trPr>
          <w:trHeight w:val="72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«Физкультура и спорт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на 2017 – 2021 г.г. (далее – Программа).</w:t>
            </w:r>
          </w:p>
        </w:tc>
      </w:tr>
      <w:tr w:rsidR="00B53A96" w:rsidTr="00930968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039A8" w:rsidRDefault="0063576B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-     Федеральный закон от 06.10.2003 г. № 131-ФЗ "Об общих принципах организации местного самоуправления в Российской Федерации";</w:t>
            </w:r>
          </w:p>
          <w:p w:rsidR="00B53A96" w:rsidRPr="007039A8" w:rsidRDefault="00635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 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Стратегия развития физической культуры и спорта в Российской Федерации на период до 2020, утверждена распоряжением правительства Российской Федерации от 07 августа 2009 года № 1101-р;</w:t>
            </w:r>
          </w:p>
          <w:p w:rsidR="00B53A96" w:rsidRPr="007039A8" w:rsidRDefault="0063576B">
            <w:pPr>
              <w:tabs>
                <w:tab w:val="left" w:pos="281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   Федеральный закон от 04.12.2007 г. №  329-ФЗ «О физической культуре и спорте в Российской Федерации»;</w:t>
            </w:r>
          </w:p>
          <w:p w:rsidR="007039A8" w:rsidRPr="007039A8" w:rsidRDefault="007039A8">
            <w:pPr>
              <w:tabs>
                <w:tab w:val="left" w:pos="281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 Указ Президента Российской Федерации от 09 мая 2017г. № 203 «Стратегия развития информационного общества в Российской Федерации на 2017-2030 годы»;</w:t>
            </w:r>
          </w:p>
          <w:p w:rsidR="00B53A96" w:rsidRDefault="0063576B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муниципального района от 30.07.2014 г. № 1441 «О порядке разработки, реализации и оценке эффективности муниципальных программ </w:t>
            </w:r>
            <w:proofErr w:type="spellStart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муниципального района».</w:t>
            </w:r>
          </w:p>
        </w:tc>
      </w:tr>
      <w:tr w:rsidR="00B53A96" w:rsidTr="00930968">
        <w:trPr>
          <w:trHeight w:val="395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разработчик Программы     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930968" w:rsidRDefault="0093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6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gramStart"/>
            <w:r w:rsidRPr="00930968"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  <w:proofErr w:type="gramEnd"/>
            <w:r w:rsidRPr="0093096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по делам молодёжи» (далее — МУ «РУО и ДМ»)</w:t>
            </w:r>
          </w:p>
        </w:tc>
      </w:tr>
      <w:tr w:rsidR="00B53A96" w:rsidTr="00930968">
        <w:trPr>
          <w:trHeight w:val="509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930968">
            <w:pPr>
              <w:pStyle w:val="ae"/>
              <w:spacing w:line="240" w:lineRule="atLeast"/>
              <w:ind w:left="0"/>
              <w:jc w:val="both"/>
            </w:pPr>
            <w:r>
              <w:t>МКУ</w:t>
            </w:r>
            <w:r w:rsidR="0063576B">
              <w:t xml:space="preserve"> ДО «</w:t>
            </w:r>
            <w:proofErr w:type="spellStart"/>
            <w:r w:rsidR="0063576B">
              <w:t>Лахденпохская</w:t>
            </w:r>
            <w:proofErr w:type="spellEnd"/>
            <w:r w:rsidR="0063576B">
              <w:t xml:space="preserve"> районная детско – юношеская спортивная школа» (далее - ДЮСШ)</w:t>
            </w:r>
          </w:p>
          <w:p w:rsidR="00B53A96" w:rsidRDefault="0063576B">
            <w:pPr>
              <w:pStyle w:val="ae"/>
              <w:spacing w:line="240" w:lineRule="atLeast"/>
              <w:ind w:left="0"/>
              <w:jc w:val="both"/>
            </w:pPr>
            <w:r>
              <w:t xml:space="preserve">СА МСК «Витязь» им. генерал-лейтенанта ФСБ В.М. </w:t>
            </w:r>
            <w:proofErr w:type="spellStart"/>
            <w:r>
              <w:t>Чуйкина</w:t>
            </w:r>
            <w:proofErr w:type="spellEnd"/>
            <w:r>
              <w:t xml:space="preserve"> (далее — МСК «Витязь»)</w:t>
            </w:r>
          </w:p>
        </w:tc>
      </w:tr>
      <w:tr w:rsidR="00B53A96" w:rsidTr="00930968">
        <w:trPr>
          <w:trHeight w:val="20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e"/>
              <w:spacing w:line="240" w:lineRule="atLeast"/>
              <w:ind w:left="0"/>
              <w:jc w:val="both"/>
            </w:pPr>
            <w:r>
              <w:t>Подпрограммы отсутствуют</w:t>
            </w:r>
          </w:p>
        </w:tc>
      </w:tr>
      <w:tr w:rsidR="00B53A96" w:rsidTr="00930968">
        <w:trPr>
          <w:trHeight w:val="51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     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районе.</w:t>
            </w:r>
            <w:r w:rsidR="0014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C0B36" w:rsidRPr="00BC0B36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="00BC0B36">
              <w:rPr>
                <w:rFonts w:ascii="Times New Roman" w:hAnsi="Times New Roman" w:cs="Times New Roman"/>
                <w:sz w:val="24"/>
                <w:szCs w:val="24"/>
              </w:rPr>
              <w:t>рмационной политики в</w:t>
            </w:r>
            <w:r w:rsidR="00BC0B36" w:rsidRPr="00BC0B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простра</w:t>
            </w:r>
            <w:r w:rsidR="00BC0B36">
              <w:rPr>
                <w:rFonts w:ascii="Times New Roman" w:hAnsi="Times New Roman" w:cs="Times New Roman"/>
                <w:sz w:val="24"/>
                <w:szCs w:val="24"/>
              </w:rPr>
              <w:t xml:space="preserve">нстве, в  том числе в </w:t>
            </w:r>
            <w:r w:rsidR="00BC0B36" w:rsidRPr="00BC0B3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сетях.</w:t>
            </w:r>
          </w:p>
        </w:tc>
      </w:tr>
      <w:tr w:rsidR="00B53A96" w:rsidTr="00930968">
        <w:trPr>
          <w:trHeight w:val="55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791B" w:rsidRPr="00E1791B" w:rsidRDefault="0063576B" w:rsidP="00A2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1 - создание условий для вовлечения  различных групп населения района к регулярным занятиям физическ</w:t>
            </w:r>
            <w:r w:rsidR="00E1791B">
              <w:rPr>
                <w:rFonts w:ascii="Times New Roman" w:hAnsi="Times New Roman" w:cs="Times New Roman"/>
                <w:sz w:val="24"/>
                <w:szCs w:val="24"/>
              </w:rPr>
              <w:t xml:space="preserve">ой культурой и массовым спортом. </w:t>
            </w:r>
            <w:r w:rsidR="00E1791B" w:rsidRPr="00E1791B">
              <w:rPr>
                <w:rFonts w:ascii="Times New Roman" w:hAnsi="Times New Roman" w:cs="Times New Roman"/>
                <w:sz w:val="24"/>
                <w:szCs w:val="24"/>
              </w:rPr>
              <w:t>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</w:t>
            </w:r>
            <w:r w:rsidR="00E1791B">
              <w:rPr>
                <w:rFonts w:ascii="Times New Roman" w:hAnsi="Times New Roman" w:cs="Times New Roman"/>
                <w:sz w:val="24"/>
                <w:szCs w:val="24"/>
              </w:rPr>
              <w:t>ний спорта</w:t>
            </w:r>
            <w:r w:rsidR="00E1791B" w:rsidRPr="00E1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96" w:rsidRDefault="0063576B" w:rsidP="00A2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2 - внедрение всероссийского физкультурно-спортивного комплекса «Готов к труду и обороне».</w:t>
            </w:r>
          </w:p>
        </w:tc>
      </w:tr>
      <w:tr w:rsidR="00B53A96" w:rsidTr="00930968">
        <w:trPr>
          <w:trHeight w:val="55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систематически занимающихся физической культурой и спортом в общей численности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с 23,5 процентов в 2015 году до 34 процентов в 2021 году.</w:t>
            </w:r>
          </w:p>
        </w:tc>
      </w:tr>
      <w:tr w:rsidR="00B53A96" w:rsidTr="00930968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района.</w:t>
            </w:r>
          </w:p>
        </w:tc>
      </w:tr>
      <w:tr w:rsidR="00B53A96" w:rsidTr="00930968">
        <w:trPr>
          <w:trHeight w:val="434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2017 – 2021 годы</w:t>
            </w:r>
          </w:p>
        </w:tc>
      </w:tr>
      <w:tr w:rsidR="00B53A96" w:rsidTr="00930968">
        <w:trPr>
          <w:trHeight w:val="675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 с указанием источников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4431C2" w:rsidRPr="004431C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10 640</w:t>
            </w:r>
            <w:r w:rsidRPr="004431C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,008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том числе: </w:t>
            </w:r>
          </w:p>
          <w:p w:rsidR="00B53A96" w:rsidRDefault="006357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3 573,294  тыс. руб.;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 3 046,85  тыс. руб.;</w:t>
            </w:r>
          </w:p>
          <w:p w:rsidR="00B53A96" w:rsidRDefault="006357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 1 961,564 тыс. руб.;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4431C2" w:rsidRPr="0044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1648</w:t>
            </w:r>
            <w:r w:rsidRPr="0044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-  409,45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53A96" w:rsidTr="00930968">
        <w:trPr>
          <w:trHeight w:val="5484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и</w:t>
            </w:r>
          </w:p>
          <w:p w:rsidR="00B53A96" w:rsidRDefault="00635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6377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55" w:type="dxa"/>
                <w:bottom w:w="55" w:type="dxa"/>
              </w:tblCellMar>
              <w:tblLook w:val="0000" w:firstRow="0" w:lastRow="0" w:firstColumn="0" w:lastColumn="0" w:noHBand="0" w:noVBand="0"/>
            </w:tblPr>
            <w:tblGrid>
              <w:gridCol w:w="6377"/>
            </w:tblGrid>
            <w:tr w:rsidR="00B53A96">
              <w:trPr>
                <w:trHeight w:val="5058"/>
              </w:trPr>
              <w:tc>
                <w:tcPr>
                  <w:tcW w:w="6377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53A96" w:rsidRDefault="006357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Доля населения от 18 лет систематически занимающихся физической культурой и спортом, в общей численности населения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от 18 лет (проценты); </w:t>
                  </w:r>
                </w:p>
                <w:p w:rsidR="00B53A96" w:rsidRDefault="0063576B">
                  <w:pPr>
                    <w:tabs>
                      <w:tab w:val="left" w:pos="315"/>
                      <w:tab w:val="left" w:pos="457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Доля инвалидов, занимающихся  адаптивной физической культурой и адаптивным спортом  от общей  численности инвалидов (процентов);</w:t>
                  </w:r>
                </w:p>
                <w:p w:rsidR="00B53A96" w:rsidRDefault="0063576B">
                  <w:pPr>
                    <w:tabs>
                      <w:tab w:val="left" w:pos="28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Количество детей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систематически занимающихся в МО ДО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районная детско – юношеская спортивная школа» (человек);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Количество спортсменов, принявших участие в спортивных соревнованиях различного уровня (человек);</w:t>
                  </w:r>
                </w:p>
                <w:p w:rsidR="00B53A96" w:rsidRDefault="006357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5.  Количество спортсменов, которым присвоены массовые спортивные разряды, в том числе первый спортивный разряд (человек);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 Количество проведенных муниципальных физкультурно – оздоровительных и спортивно – массовых мероприятий;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ол-во мероприятий направленных на популяризацию физ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ультуры и спорта, пропаганду ЗОЖ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57D88" w:rsidRDefault="00257D88" w:rsidP="00257D88">
                  <w:pPr>
                    <w:tabs>
                      <w:tab w:val="left" w:pos="315"/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8.Благоустройство стадиона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г. Лахденпохья</w:t>
                  </w:r>
                </w:p>
                <w:p w:rsidR="00257D88" w:rsidRDefault="00257D88" w:rsidP="00257D88">
                  <w:pPr>
                    <w:tabs>
                      <w:tab w:val="left" w:pos="423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r w:rsidRPr="00443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регионального проекта «Спорт — норма жизни» на территории </w:t>
                  </w:r>
                  <w:proofErr w:type="spellStart"/>
                  <w:r w:rsidRPr="00443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Лахденпохского</w:t>
                  </w:r>
                  <w:proofErr w:type="spellEnd"/>
                  <w:r w:rsidRPr="00443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район.</w:t>
                  </w:r>
                </w:p>
                <w:p w:rsidR="00B53A96" w:rsidRDefault="00257D88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3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 Количество мероприятий по внедрению ВФСК «Готов к труду и обороне»;</w:t>
                  </w:r>
                </w:p>
                <w:p w:rsidR="00A20F26" w:rsidRDefault="00257D88" w:rsidP="00257D88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635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 Количество участников мероприятий по внедрению ВФСК «Готов к труду и обороне».</w:t>
                  </w:r>
                </w:p>
              </w:tc>
            </w:tr>
          </w:tbl>
          <w:p w:rsidR="00B53A96" w:rsidRDefault="00B53A96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</w:p>
        </w:tc>
      </w:tr>
      <w:tr w:rsidR="00B53A96" w:rsidTr="00930968">
        <w:trPr>
          <w:trHeight w:val="40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147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1C2">
              <w:rPr>
                <w:rFonts w:ascii="Times New Roman" w:hAnsi="Times New Roman" w:cs="Times New Roman"/>
                <w:sz w:val="24"/>
                <w:szCs w:val="24"/>
              </w:rPr>
              <w:t>МУ «Районное управление образования и по делам молодёжи»</w:t>
            </w:r>
            <w:r w:rsidR="006357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</w:t>
            </w:r>
            <w:proofErr w:type="gramEnd"/>
            <w:r w:rsidR="0063576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 w:rsidR="00B53A96" w:rsidRDefault="00B53A96" w:rsidP="006A0F17">
      <w:pPr>
        <w:widowControl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B53A96" w:rsidRDefault="00B53A96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A60637" w:rsidRDefault="00A60637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A60637" w:rsidRDefault="00A60637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A60637" w:rsidRDefault="00A60637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B53A96" w:rsidRDefault="00B53A96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14715A" w:rsidRDefault="0014715A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B53A96" w:rsidRDefault="00A20F26" w:rsidP="00A6063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76B" w:rsidRPr="00A20F26">
        <w:rPr>
          <w:rFonts w:ascii="Times New Roman" w:hAnsi="Times New Roman" w:cs="Times New Roman"/>
          <w:b/>
          <w:sz w:val="24"/>
          <w:szCs w:val="24"/>
        </w:rPr>
        <w:t xml:space="preserve">Содержание проблемы и обоснования </w:t>
      </w:r>
      <w:proofErr w:type="gramStart"/>
      <w:r w:rsidR="0063576B" w:rsidRPr="00A20F26">
        <w:rPr>
          <w:rFonts w:ascii="Times New Roman" w:hAnsi="Times New Roman" w:cs="Times New Roman"/>
          <w:b/>
          <w:sz w:val="24"/>
          <w:szCs w:val="24"/>
        </w:rPr>
        <w:t>необходимости  решения</w:t>
      </w:r>
      <w:proofErr w:type="gramEnd"/>
      <w:r w:rsidRPr="00A20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6B" w:rsidRPr="00A20F26">
        <w:rPr>
          <w:rFonts w:ascii="Times New Roman" w:hAnsi="Times New Roman"/>
          <w:b/>
          <w:sz w:val="24"/>
          <w:szCs w:val="24"/>
        </w:rPr>
        <w:t xml:space="preserve">Программы «Физкультура и спорт </w:t>
      </w:r>
      <w:r w:rsidR="0063576B" w:rsidRPr="00A20F26">
        <w:rPr>
          <w:rFonts w:ascii="Times New Roman" w:hAnsi="Times New Roman" w:cs="Times New Roman"/>
          <w:b/>
          <w:sz w:val="24"/>
          <w:szCs w:val="24"/>
        </w:rPr>
        <w:t>в</w:t>
      </w:r>
      <w:r w:rsidRPr="00A20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76B" w:rsidRPr="00A20F26">
        <w:rPr>
          <w:rFonts w:ascii="Times New Roman" w:hAnsi="Times New Roman" w:cs="Times New Roman"/>
          <w:b/>
          <w:sz w:val="24"/>
          <w:szCs w:val="24"/>
        </w:rPr>
        <w:t>Лахденпохском</w:t>
      </w:r>
      <w:proofErr w:type="spellEnd"/>
      <w:r w:rsidR="0063576B" w:rsidRPr="00A20F26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районе» 2017 – 2021 г.г.</w:t>
      </w:r>
    </w:p>
    <w:p w:rsidR="00A20F26" w:rsidRDefault="00A20F26" w:rsidP="00A60637">
      <w:pPr>
        <w:widowControl w:val="0"/>
        <w:spacing w:after="0" w:line="240" w:lineRule="auto"/>
        <w:jc w:val="center"/>
        <w:outlineLvl w:val="1"/>
      </w:pP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физической культуры и спорта в решении проблемы повышения здоровья населения, воспитания и образования детей, подростков и молодежи, формирования здорового климата в обществе неоспоримы.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 xml:space="preserve">Проблема занятости детей, подростков и организация их досуга в </w:t>
      </w:r>
      <w:proofErr w:type="spellStart"/>
      <w:r>
        <w:rPr>
          <w:color w:val="000000"/>
        </w:rPr>
        <w:t>Лахденпохском</w:t>
      </w:r>
      <w:proofErr w:type="spellEnd"/>
      <w:r>
        <w:rPr>
          <w:color w:val="000000"/>
        </w:rPr>
        <w:t xml:space="preserve"> районе решается путем привлечения к систематическим занятиям в физкультурно-спортивных секциях по месту жительства, ДЮСШ, МСК Витязь.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Но существенным фактором, обусловливающим недостатки в развитии физической культуры и спорта района, является отсутствие личных мотиваций, заинтересованности, и потребности в физкультурных занятиях у взрослой части населения.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 в районе.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Среди них должны быть такие меры, как: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содействие индивидуальным занятиям спортом;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любительского спорта;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- возрождение системы общефизической подготовки, ориентированных на лиц старшего возраста;</w:t>
      </w:r>
      <w:proofErr w:type="gramEnd"/>
    </w:p>
    <w:p w:rsidR="00B53A96" w:rsidRDefault="0063576B">
      <w:pPr>
        <w:pStyle w:val="aj"/>
        <w:shd w:val="clear" w:color="auto" w:fill="FFFFFF"/>
        <w:spacing w:before="0" w:after="0"/>
        <w:jc w:val="both"/>
      </w:pPr>
      <w:r>
        <w:rPr>
          <w:color w:val="000000"/>
        </w:rPr>
        <w:t xml:space="preserve">- популяризация, пропаганда и внедрение </w:t>
      </w:r>
      <w:r>
        <w:t>всероссийского физкультурно-спортивного комплекса «Готов к труду и обороне»</w:t>
      </w:r>
      <w:r>
        <w:rPr>
          <w:color w:val="000000"/>
        </w:rPr>
        <w:t>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 xml:space="preserve"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</w:t>
      </w:r>
      <w:proofErr w:type="spellStart"/>
      <w:r>
        <w:rPr>
          <w:color w:val="000000"/>
        </w:rPr>
        <w:t>Лахденпохском</w:t>
      </w:r>
      <w:proofErr w:type="spellEnd"/>
      <w:r>
        <w:rPr>
          <w:color w:val="000000"/>
        </w:rPr>
        <w:t xml:space="preserve"> муниципальном районе.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состояние физической культуры и спорта в районе характеризуется положительными тенденциями, связанными с развитием спортивных и физкультурных традиций, высокими достижениями спортсменов района на соревнованиях различного уровня. </w:t>
      </w:r>
    </w:p>
    <w:p w:rsidR="00B53A96" w:rsidRDefault="0063576B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района приоритетными видами спорта являются: бокс, баскетбол, футбол, лыжные гонки, </w:t>
      </w:r>
      <w:r>
        <w:rPr>
          <w:rFonts w:ascii="Times New Roman" w:hAnsi="Times New Roman" w:cs="Times New Roman"/>
          <w:bCs/>
          <w:sz w:val="24"/>
          <w:szCs w:val="24"/>
        </w:rPr>
        <w:t>спортивное и боевое самбо.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жителей района, регулярно занимающихся физической культурой и спортом, в 2014 году и 2015 году составляет 23,5 %.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МО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детско-юношеская спортивная школа» обучаются 270 воспитанников, которым предоставляется услуга дополнительного образования физкультурно-спортивной направленности. 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работа по организации физического воспитания ведется в двух направлениях:</w:t>
      </w:r>
    </w:p>
    <w:p w:rsidR="00B53A96" w:rsidRDefault="0063576B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Спортивно-оздоровительная деятельность на уроке: знания о физической культуре, легкая атлетика, баскетбол, волейбол, футбол, гимнастика с элементами акробатики, лыжная подготовка;</w:t>
      </w:r>
    </w:p>
    <w:p w:rsidR="00B53A96" w:rsidRDefault="0063576B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Спортивно-оздоровительная деятельность во внеурочной деятельности (спортивные кружки, секции): футбол, спортивные и подвижные игры, фитнес, ОФП, стрелковый, танцевальный спорт, боевое самбо.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общеобразовательных организациях в сентябре 2015 года созданы спортивные клубы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общеспортивной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B53A96" w:rsidRDefault="0063576B">
      <w:pPr>
        <w:tabs>
          <w:tab w:val="left" w:pos="284"/>
        </w:tabs>
        <w:spacing w:after="0" w:line="240" w:lineRule="auto"/>
        <w:jc w:val="both"/>
      </w:pPr>
      <w:r>
        <w:rPr>
          <w:bCs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На территории ЛМР с 2002 года зарегистрировано МСК Витязь. Клуб развивает физкультуру и спорт среди детей и молодежи по следующим направлениям: спортивное и боевое самбо, лыжные гонки, ОФП, работают группы общеразвивающей гимнастики, а также проводит работу с взрослым населением города.</w:t>
      </w:r>
    </w:p>
    <w:p w:rsidR="00B53A96" w:rsidRDefault="006357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МУ «Районное управление образования и по делам молодёжи» и его подведомственными учреждениями организовано,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проведено и профинансировано в 2015 году более 25 спортивных мероприятий районного, республиканского уровней. Традиционно проводятся районные соревнования по лыжным гонкам на призы газеты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(участвовало 38 чел.), соревнования «Лыжня России – 2015» (участвовало 106 чел.), «Онежские старты» (участвовало 34 чел.), соревнования «Кросс Нации» (участвовало 189 чел.), соревнования по мини-футболу (участвовало 90 чел.), соревнования по мини-баскетболу (участвовало 48 чел.), Президентские состязания (участвовало 56 человек), Президентские спортивные игры (35 человек), военно-спортивная игра «Победа – 2015» (участвовало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85 чел.).  </w:t>
      </w:r>
      <w:proofErr w:type="gramEnd"/>
    </w:p>
    <w:p w:rsidR="00B53A96" w:rsidRDefault="006357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октябре на базе физкультурно-оздоровительного комплекса традиционно проходит Всероссийский турнир по боевому самбо среди взрослых спортсменов и Детско-юношеский турнир по боевому самбо (раздел борьба) «Памяти генерал-лейтенанта ФСБ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В.М.».</w:t>
      </w:r>
    </w:p>
    <w:p w:rsidR="00B53A96" w:rsidRDefault="0063576B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2014 году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Комплексных спортивно - массовых мероприятиях Республики Карелия, а в 2015 году стали победителями. </w:t>
      </w:r>
    </w:p>
    <w:p w:rsidR="00B53A96" w:rsidRDefault="0063576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п. 10 Порядка формирования и ведения Всероссийского реестра объектов спорта, предоставления сведений из него и внесения в него изменений, утверждённого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12.09.2014 года № 766, сведения о физкультурно-оздоровительном комплексе внесены во Всероссийский реестр объектов спорта.</w:t>
      </w:r>
    </w:p>
    <w:p w:rsidR="00B53A96" w:rsidRDefault="0063576B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Ведётся активная работа по </w:t>
      </w:r>
      <w:r>
        <w:rPr>
          <w:rFonts w:ascii="Times New Roman" w:hAnsi="Times New Roman"/>
          <w:sz w:val="24"/>
          <w:szCs w:val="24"/>
        </w:rPr>
        <w:t>поэтапному внедрению Всероссийского физкультурно спортивного комплекса «Готов к труду и обороне» (далее - ГТО) на территории района – утверждены План мероприятий, с</w:t>
      </w:r>
      <w:r>
        <w:rPr>
          <w:rFonts w:ascii="Times New Roman" w:hAnsi="Times New Roman"/>
          <w:color w:val="000000"/>
          <w:sz w:val="24"/>
          <w:szCs w:val="24"/>
        </w:rPr>
        <w:t>остав организационного комитета по внедрению ГТО на территории района, создан Центр тестирования (физкультурно-оздоровительный комплекс). За Центрами тестирования закреплено два места тестирования (МО ДО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Лахденпохская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районная детско юношеская спортивная школа»,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Лахденпохская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школа»).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Центр и места тестирования обеспечены спортивным оборудованием и инвентарем, проведены муниципальные этапы зимнего и летнего Фестиваля ГТО.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В настоящее время существует ряд проблем, влияющих на развитие физической культуры и спорта в районе, требующих решения, в том числе: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недостаточное привлечение населения к регулярным занятиям (к 2021 году доля населения, регулярно занимающихся физкультурой и спортом, должна достичь 34 процентов);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недостаточный уровень пропаганды физической культуры и спорта как составляющей здорового образа жизни.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Реализация Программы будет являться очередным этапом в решении указанных проблем.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Можно выделить следующие основные преимущества программного метода: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комплексный подход к решению проблемы;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распределение полномочий и ответственности;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планирование и мониторинг результатов реализации программы.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Основные программные мероприятия связаны с развитием массового спорта, включая: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в образовательных организациях;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и спорта по месту жительства граждан;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организация и пропаганда физической культуры, спорта и ЗОЖ;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внедрение ВФСК «Готов к труду и обороне».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 xml:space="preserve">Программа призвана способствовать решению проблем в области физической культуры и спорта </w:t>
      </w:r>
      <w:proofErr w:type="spellStart"/>
      <w:r>
        <w:rPr>
          <w:color w:val="000000"/>
        </w:rPr>
        <w:t>Лахденпохского</w:t>
      </w:r>
      <w:proofErr w:type="spellEnd"/>
      <w:r>
        <w:rPr>
          <w:color w:val="000000"/>
        </w:rPr>
        <w:t xml:space="preserve"> района,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населения, в том числе за счёт средств субсидии на решение вопросов в области популяризации физической культуры, спорта, проведения физкультурно-оздоровительных и спортивных мероприятий, пропаганды здорового образа жизни.</w:t>
      </w:r>
      <w:proofErr w:type="gramEnd"/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</w:pPr>
      <w:r>
        <w:rPr>
          <w:color w:val="000000"/>
        </w:rPr>
        <w:t>Стадион г. Лахденпохья находится на эксплуатации более 30 лет. Это привело к тому, что в настоящее время требуется большая реконструкция самого спортивного объекта и его инфраструктуры. На стадионе проводятся занятия по физической культуре для более 800 учащихся МКОУ «</w:t>
      </w:r>
      <w:proofErr w:type="spellStart"/>
      <w:r>
        <w:rPr>
          <w:color w:val="000000"/>
        </w:rPr>
        <w:t>Лахденпохская</w:t>
      </w:r>
      <w:proofErr w:type="spellEnd"/>
      <w:r>
        <w:rPr>
          <w:color w:val="000000"/>
        </w:rPr>
        <w:t xml:space="preserve"> СОШ» и 200 воспитанников МО ДО «ЛРДЮСШ». Помимо этого, во время проведения различных городских, районных соревнований (футбол, ВФСК ГТО, хоккей, карельские городки «</w:t>
      </w:r>
      <w:proofErr w:type="spellStart"/>
      <w:r>
        <w:rPr>
          <w:color w:val="000000"/>
        </w:rPr>
        <w:t>Кююккя</w:t>
      </w:r>
      <w:proofErr w:type="spellEnd"/>
      <w:r>
        <w:rPr>
          <w:color w:val="000000"/>
        </w:rPr>
        <w:t xml:space="preserve">» и др.) и физкультурно-оздоровительных мероприятий, принимают участие большое количество населения района. Постановлением Республики Карелия от 18 февраля 2019 года № 75 -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«О распределении на 2019 год субсидии бюджетам муниципальных образований на поддержку местных инициатив граждан, проживающих в муниципальных образованиях» благоустройство стадиона </w:t>
      </w:r>
      <w:proofErr w:type="spellStart"/>
      <w:r>
        <w:rPr>
          <w:color w:val="000000"/>
        </w:rPr>
        <w:t>Лахденпохского</w:t>
      </w:r>
      <w:proofErr w:type="spellEnd"/>
      <w:r>
        <w:rPr>
          <w:color w:val="000000"/>
        </w:rPr>
        <w:t xml:space="preserve"> муниципального района г. Лахденпохья включено в Программу поддержки местных инициатив.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При реализации мероприятий Программы в полном объеме, показатель населения систематически занимающихся физической культурой и спортом, предполагается к 2021 году увеличить до 34 процентов по сравнению с 26 процентами в 2017 году.</w:t>
      </w:r>
    </w:p>
    <w:p w:rsidR="00B53A96" w:rsidRDefault="00B53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Программы.</w:t>
      </w:r>
    </w:p>
    <w:p w:rsidR="00B53A96" w:rsidRPr="006A0F17" w:rsidRDefault="0063576B" w:rsidP="00930968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color w:val="auto"/>
        </w:rPr>
      </w:pPr>
      <w:r>
        <w:rPr>
          <w:rFonts w:ascii="Times New Roman" w:hAnsi="Times New Roman"/>
          <w:sz w:val="24"/>
          <w:szCs w:val="24"/>
        </w:rPr>
        <w:tab/>
        <w:t xml:space="preserve">Цель </w:t>
      </w:r>
      <w:r w:rsidRPr="006A0F17">
        <w:rPr>
          <w:rFonts w:ascii="Times New Roman" w:hAnsi="Times New Roman"/>
          <w:color w:val="auto"/>
          <w:sz w:val="24"/>
          <w:szCs w:val="24"/>
        </w:rPr>
        <w:t xml:space="preserve">Программы – </w:t>
      </w:r>
      <w:r w:rsidR="006A0F17" w:rsidRPr="006A0F17">
        <w:rPr>
          <w:rFonts w:ascii="Times New Roman" w:hAnsi="Times New Roman"/>
          <w:color w:val="auto"/>
          <w:sz w:val="24"/>
          <w:szCs w:val="24"/>
        </w:rPr>
        <w:t xml:space="preserve">Создание условий для развития физической культуры и спорта в </w:t>
      </w:r>
      <w:proofErr w:type="spellStart"/>
      <w:r w:rsidR="006A0F17" w:rsidRPr="006A0F17">
        <w:rPr>
          <w:rFonts w:ascii="Times New Roman" w:hAnsi="Times New Roman"/>
          <w:color w:val="auto"/>
          <w:sz w:val="24"/>
          <w:szCs w:val="24"/>
        </w:rPr>
        <w:t>Лахденпохском</w:t>
      </w:r>
      <w:proofErr w:type="spellEnd"/>
      <w:r w:rsidR="006A0F17" w:rsidRPr="006A0F17">
        <w:rPr>
          <w:rFonts w:ascii="Times New Roman" w:hAnsi="Times New Roman"/>
          <w:color w:val="auto"/>
          <w:sz w:val="24"/>
          <w:szCs w:val="24"/>
        </w:rPr>
        <w:t xml:space="preserve"> муниципальном районе.  Проведение  информационной политики в информационном пространстве, в  том числе в  социальных сетях.</w:t>
      </w:r>
    </w:p>
    <w:p w:rsidR="00B53A96" w:rsidRDefault="0063576B" w:rsidP="00930968">
      <w:pPr>
        <w:widowControl w:val="0"/>
        <w:tabs>
          <w:tab w:val="left" w:pos="284"/>
        </w:tabs>
        <w:spacing w:after="0" w:line="240" w:lineRule="auto"/>
        <w:jc w:val="both"/>
        <w:outlineLvl w:val="1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двух взаимосвязанных и взаимодополняющих задач:</w:t>
      </w:r>
    </w:p>
    <w:p w:rsidR="006A0F17" w:rsidRPr="006A0F17" w:rsidRDefault="0063576B" w:rsidP="0093096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6A0F17">
        <w:rPr>
          <w:rFonts w:ascii="Times New Roman" w:hAnsi="Times New Roman" w:cs="Times New Roman"/>
          <w:color w:val="auto"/>
          <w:sz w:val="24"/>
          <w:szCs w:val="24"/>
        </w:rPr>
        <w:t xml:space="preserve">1 - </w:t>
      </w:r>
      <w:r w:rsidR="006A0F17" w:rsidRPr="006A0F17">
        <w:rPr>
          <w:rFonts w:ascii="Times New Roman" w:hAnsi="Times New Roman" w:cs="Times New Roman"/>
          <w:color w:val="auto"/>
          <w:sz w:val="24"/>
          <w:szCs w:val="24"/>
        </w:rPr>
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</w:r>
    </w:p>
    <w:p w:rsidR="00B53A96" w:rsidRDefault="0063576B" w:rsidP="00930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2 - внедрение всероссийского физкультурно-спортивного комплекса «Готов к труду и обороне».</w:t>
      </w:r>
    </w:p>
    <w:p w:rsidR="00B53A96" w:rsidRDefault="00B53A96" w:rsidP="00930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e"/>
        <w:numPr>
          <w:ilvl w:val="0"/>
          <w:numId w:val="1"/>
        </w:numPr>
        <w:spacing w:line="240" w:lineRule="atLeast"/>
        <w:jc w:val="center"/>
        <w:rPr>
          <w:b/>
        </w:rPr>
      </w:pPr>
      <w:r>
        <w:rPr>
          <w:b/>
        </w:rPr>
        <w:t>Целевые индикаторы и показатели Программы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highlight w:val="white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программы. Достижение поставленных целей и задач муниципальной программы характеризуется следующим целевым показателям (индикаторам):</w:t>
      </w:r>
    </w:p>
    <w:p w:rsidR="00B53A96" w:rsidRDefault="0063576B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населения, регулярно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физкультурой и спортом, должна достичь 34 процента к 2021 году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</w:rPr>
        <w:t>.</w:t>
      </w:r>
    </w:p>
    <w:p w:rsidR="00B53A96" w:rsidRDefault="0063576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  <w:t>Показателями результатов и эффективности Программы являются: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населения от 18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физической культурой и спортом в общей численности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18 лет (процентов) - показатель определяется по результатам годовой статистической отчётности по форме № 1 – АФК «Сведения о физической культуре и спорте»; </w:t>
      </w:r>
    </w:p>
    <w:p w:rsidR="00B53A96" w:rsidRDefault="006357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Доля инвалидов, занимающихся  адаптивной физической культурой и адаптивным спортом  от общей  численности инвалидов (процентов) - показатель определяется по результатам годовой статистической отчётности по форме № 3 – АФК «Сведения об адаптивной физической культуре и спорте»;</w:t>
      </w:r>
    </w:p>
    <w:p w:rsidR="00B53A96" w:rsidRDefault="0063576B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в МО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детско – юношеская спортивная школа» (человек) - показатель определяется по результатам годовой статистической отчётности по форме № 5 – АФК «Сведения по спортивным школам»;</w:t>
      </w:r>
    </w:p>
    <w:p w:rsidR="00B53A96" w:rsidRDefault="0063576B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Количество спортсменов, принявших участие в спортивных соревнованиях различного уровня (человек) - показатель определяется по результатам реализации Единого плана физкультурно-оздоровительных и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53A96" w:rsidRDefault="0063576B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Количество спортсменов, которым присвоены массовые спортивные разряды, в том числе первый спортивный разряд (человек) - показатель определяется по результатам годовой статистической отчётности по форме № 1 – АФК «Сведения о физической культуре и спорте», № 5 – АФК «Сведения по спортивным школам»; 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Количество проведенных муниципальных физкультурно – оздоровительных и спортивно – массовых мероприятий - показатель определяется по результатам реализации Единого плана физкультурно-оздоровительных и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Количество проектов, направленных на развитие физической культуры и массового спорта – показатель определяется по количеству реализованных проектов;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Количество мероприятий по внедрению ВФСК «Готов к труду и обороне» - показатель определяется по количеству проведённых мероприятий.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участников мероприятий по внедрению ВФСК «Готов к труду и обороне – показатель определяется по количеству участников.</w:t>
      </w:r>
    </w:p>
    <w:p w:rsidR="00B53A96" w:rsidRDefault="0063576B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Благоустройство стадиона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г. Лахденпохья - показатель определяется по получению сертификата стадиона 6 категории (Постановление Бюро Исполком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«Российский футбольный союз» № 159/5 от 22 июня 2016 года).</w:t>
      </w:r>
    </w:p>
    <w:p w:rsidR="00930968" w:rsidRDefault="00930968" w:rsidP="00930968">
      <w:pPr>
        <w:tabs>
          <w:tab w:val="left" w:pos="42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431C2">
        <w:rPr>
          <w:rFonts w:ascii="Times New Roman" w:hAnsi="Times New Roman" w:cs="Times New Roman"/>
          <w:sz w:val="24"/>
          <w:szCs w:val="24"/>
        </w:rPr>
        <w:t xml:space="preserve">Реализация регионального проекта «Спорт — норма жизни» на территории </w:t>
      </w:r>
      <w:proofErr w:type="spellStart"/>
      <w:r w:rsidRPr="004431C2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4431C2">
        <w:rPr>
          <w:rFonts w:ascii="Times New Roman" w:hAnsi="Times New Roman" w:cs="Times New Roman"/>
          <w:sz w:val="24"/>
          <w:szCs w:val="24"/>
        </w:rPr>
        <w:t xml:space="preserve"> муниципального район показатель определяется по достижению значения показателей по годам реализации проекта.</w:t>
      </w:r>
    </w:p>
    <w:p w:rsidR="00B53A96" w:rsidRDefault="00B53A96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numPr>
          <w:ilvl w:val="0"/>
          <w:numId w:val="1"/>
        </w:numPr>
        <w:shd w:val="clear" w:color="auto" w:fill="FFFFFF"/>
        <w:spacing w:before="33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Прогноз конечных результатов Программы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B53A96">
        <w:tc>
          <w:tcPr>
            <w:tcW w:w="9464" w:type="dxa"/>
            <w:shd w:val="clear" w:color="auto" w:fill="auto"/>
          </w:tcPr>
          <w:p w:rsidR="00B53A96" w:rsidRDefault="0063576B">
            <w:pPr>
              <w:spacing w:after="0" w:line="240" w:lineRule="auto"/>
              <w:ind w:left="-110" w:firstLine="39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Конечными результатами по итогам реализации муниципальной программы запланированы:</w:t>
            </w:r>
          </w:p>
        </w:tc>
      </w:tr>
      <w:tr w:rsidR="00B53A96">
        <w:tc>
          <w:tcPr>
            <w:tcW w:w="9464" w:type="dxa"/>
            <w:shd w:val="clear" w:color="auto" w:fill="auto"/>
          </w:tcPr>
          <w:p w:rsidR="00B53A96" w:rsidRDefault="0063576B">
            <w:pPr>
              <w:spacing w:after="0" w:line="240" w:lineRule="auto"/>
              <w:ind w:left="-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Рост доли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к 2021 году до 145 процентов.</w:t>
            </w:r>
          </w:p>
          <w:p w:rsidR="00B53A96" w:rsidRDefault="00B53A96">
            <w:pPr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рисков реализации Программы и описание мер</w:t>
      </w:r>
    </w:p>
    <w:p w:rsidR="00B53A96" w:rsidRDefault="006357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рисками реализации Программы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B53A96" w:rsidRDefault="006357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Финансовые риски</w:t>
      </w:r>
    </w:p>
    <w:p w:rsidR="00B53A96" w:rsidRDefault="0063576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</w:t>
      </w:r>
      <w:r>
        <w:rPr>
          <w:rFonts w:ascii="Times New Roman" w:hAnsi="Times New Roman" w:cs="Times New Roman"/>
          <w:sz w:val="24"/>
          <w:szCs w:val="24"/>
        </w:rPr>
        <w:t>физическую культуру и массовый спорт</w:t>
      </w:r>
      <w:r>
        <w:rPr>
          <w:rFonts w:ascii="Times New Roman" w:hAnsi="Times New Roman"/>
          <w:sz w:val="24"/>
          <w:szCs w:val="24"/>
        </w:rPr>
        <w:t xml:space="preserve">, что может повлечь недофинансирование, сокращение или прекращение программных мероприятий. 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расходов.</w:t>
      </w:r>
    </w:p>
    <w:p w:rsidR="00B53A96" w:rsidRDefault="006357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риски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систематического мониторинга результативности реализации Программы;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регулярная публикация отчетов о ходе реализации Программы;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</w:t>
      </w:r>
      <w:proofErr w:type="gramStart"/>
      <w:r>
        <w:rPr>
          <w:rFonts w:ascii="Times New Roman" w:hAnsi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 w:rsidR="00B53A96" w:rsidRDefault="0063576B">
      <w:pPr>
        <w:shd w:val="clear" w:color="auto" w:fill="FFFFFF"/>
        <w:tabs>
          <w:tab w:val="left" w:pos="902"/>
        </w:tabs>
        <w:spacing w:after="0" w:line="20" w:lineRule="atLeas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оказания влияния одного или нескольких факторов на достижение запланированных показателей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  <w:proofErr w:type="gramEnd"/>
    </w:p>
    <w:p w:rsidR="00B53A96" w:rsidRDefault="00B53A96">
      <w:pPr>
        <w:shd w:val="clear" w:color="auto" w:fill="FFFFFF"/>
        <w:tabs>
          <w:tab w:val="left" w:pos="902"/>
        </w:tabs>
        <w:spacing w:after="0" w:line="20" w:lineRule="atLeas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:rsidR="00B53A96" w:rsidRDefault="0063576B">
      <w:pPr>
        <w:shd w:val="clear" w:color="auto" w:fill="FFFFFF"/>
        <w:tabs>
          <w:tab w:val="left" w:pos="902"/>
        </w:tabs>
        <w:spacing w:line="240" w:lineRule="auto"/>
        <w:ind w:left="5" w:right="19" w:firstLine="53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составит </w:t>
      </w:r>
      <w:r w:rsidR="004431C2" w:rsidRPr="004431C2">
        <w:rPr>
          <w:rFonts w:ascii="Times New Roman" w:hAnsi="Times New Roman" w:cs="Times New Roman"/>
          <w:color w:val="FF0000"/>
          <w:sz w:val="24"/>
          <w:szCs w:val="24"/>
          <w:u w:val="single"/>
        </w:rPr>
        <w:t>10 640</w:t>
      </w:r>
      <w:r w:rsidRPr="004431C2">
        <w:rPr>
          <w:rFonts w:ascii="Times New Roman" w:hAnsi="Times New Roman" w:cs="Times New Roman"/>
          <w:color w:val="FF0000"/>
          <w:sz w:val="24"/>
          <w:szCs w:val="24"/>
          <w:u w:val="single"/>
        </w:rPr>
        <w:t>,008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из которых: 2017 г.: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3573,294 </w:t>
      </w:r>
      <w:r>
        <w:rPr>
          <w:rFonts w:ascii="Times New Roman" w:hAnsi="Times New Roman" w:cs="Times New Roman"/>
          <w:sz w:val="24"/>
          <w:szCs w:val="24"/>
        </w:rPr>
        <w:t xml:space="preserve">тыс.руб.; 2018 г.: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3046,85 </w:t>
      </w:r>
      <w:r>
        <w:rPr>
          <w:rFonts w:ascii="Times New Roman" w:hAnsi="Times New Roman" w:cs="Times New Roman"/>
          <w:sz w:val="24"/>
          <w:szCs w:val="24"/>
        </w:rPr>
        <w:t xml:space="preserve">тыс.руб.; 2019 г.: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1961,564 </w:t>
      </w:r>
      <w:r>
        <w:rPr>
          <w:rFonts w:ascii="Times New Roman" w:hAnsi="Times New Roman" w:cs="Times New Roman"/>
          <w:sz w:val="24"/>
          <w:szCs w:val="24"/>
        </w:rPr>
        <w:t xml:space="preserve">тыс.руб.; 2020 г.: </w:t>
      </w:r>
      <w:r w:rsidR="004431C2" w:rsidRPr="004431C2">
        <w:rPr>
          <w:rFonts w:ascii="Times New Roman" w:hAnsi="Times New Roman" w:cs="Times New Roman"/>
          <w:color w:val="FF0000"/>
          <w:sz w:val="24"/>
          <w:szCs w:val="24"/>
          <w:u w:val="single"/>
        </w:rPr>
        <w:t>1648,85</w:t>
      </w:r>
      <w:r w:rsidR="004431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тыс.руб.; 2021 г.: </w:t>
      </w:r>
      <w:r>
        <w:rPr>
          <w:rFonts w:ascii="Times New Roman" w:hAnsi="Times New Roman" w:cs="Times New Roman"/>
          <w:sz w:val="24"/>
          <w:szCs w:val="24"/>
          <w:u w:val="single"/>
        </w:rPr>
        <w:t>409,45</w:t>
      </w:r>
      <w:r>
        <w:rPr>
          <w:rFonts w:ascii="Times New Roman" w:hAnsi="Times New Roman" w:cs="Times New Roman"/>
          <w:sz w:val="24"/>
          <w:szCs w:val="24"/>
        </w:rPr>
        <w:t>тыс.руб.</w:t>
      </w:r>
    </w:p>
    <w:p w:rsidR="00B53A96" w:rsidRDefault="0063576B">
      <w:pPr>
        <w:pStyle w:val="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потребностей в бюджетных ресурсах для достижений целей и результатов Программы.</w:t>
      </w:r>
    </w:p>
    <w:p w:rsidR="00B53A96" w:rsidRDefault="0063576B">
      <w:pPr>
        <w:shd w:val="clear" w:color="auto" w:fill="FFFFFF"/>
        <w:tabs>
          <w:tab w:val="left" w:pos="567"/>
        </w:tabs>
        <w:spacing w:after="0" w:line="274" w:lineRule="exact"/>
        <w:ind w:right="19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Потребность в бюджетных ресурсах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для реализации Программы  составляет </w:t>
      </w:r>
      <w:r w:rsidR="007604AC" w:rsidRPr="004431C2">
        <w:rPr>
          <w:rFonts w:ascii="Times New Roman" w:hAnsi="Times New Roman" w:cs="Times New Roman"/>
          <w:color w:val="FF0000"/>
          <w:sz w:val="24"/>
          <w:szCs w:val="24"/>
          <w:u w:val="single"/>
        </w:rPr>
        <w:t>10 640,008</w:t>
      </w:r>
      <w:r w:rsidR="00760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из которых: популяризация физической культуры и спорта (за счёт средств субсидии): </w:t>
      </w:r>
      <w:r w:rsidR="007604AC" w:rsidRPr="007604AC">
        <w:rPr>
          <w:rFonts w:ascii="Times New Roman" w:hAnsi="Times New Roman" w:cs="Times New Roman"/>
          <w:color w:val="FF0000"/>
          <w:sz w:val="24"/>
          <w:szCs w:val="24"/>
          <w:u w:val="single"/>
        </w:rPr>
        <w:t>5924,558</w:t>
      </w:r>
      <w:r w:rsidR="001471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тыс.руб.; расходы на реализацию календарного плана официальных физкультурно-оздоровительных и спортивно-массовых мероприятий ЛМР: </w:t>
      </w:r>
      <w:r>
        <w:rPr>
          <w:rFonts w:ascii="Times New Roman" w:hAnsi="Times New Roman" w:cs="Times New Roman"/>
          <w:sz w:val="24"/>
          <w:szCs w:val="24"/>
          <w:u w:val="single"/>
        </w:rPr>
        <w:t>1438,45</w:t>
      </w:r>
      <w:r w:rsidR="001471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тыс.руб.; расходы на создание условий для занятия физической культурой и массовым спортом различным категориям населения: </w:t>
      </w:r>
      <w:r>
        <w:rPr>
          <w:rFonts w:ascii="Times New Roman" w:hAnsi="Times New Roman" w:cs="Times New Roman"/>
          <w:sz w:val="24"/>
          <w:szCs w:val="24"/>
          <w:u w:val="single"/>
        </w:rPr>
        <w:t>457</w:t>
      </w:r>
      <w:r w:rsidR="001471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тыс.руб.;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 стадиона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г. Лахденпохья — </w:t>
      </w:r>
      <w:r w:rsidR="007604AC" w:rsidRPr="007604AC">
        <w:rPr>
          <w:rFonts w:ascii="Times New Roman" w:hAnsi="Times New Roman" w:cs="Times New Roman"/>
          <w:color w:val="FF0000"/>
          <w:sz w:val="24"/>
          <w:szCs w:val="24"/>
          <w:u w:val="single"/>
        </w:rPr>
        <w:t>2820</w:t>
      </w:r>
      <w:r w:rsidRPr="007604AC">
        <w:rPr>
          <w:rFonts w:ascii="Times New Roman" w:hAnsi="Times New Roman" w:cs="Times New Roman"/>
          <w:color w:val="FF0000"/>
          <w:sz w:val="24"/>
          <w:szCs w:val="24"/>
          <w:u w:val="single"/>
        </w:rPr>
        <w:t>,00</w:t>
      </w:r>
      <w:r w:rsidR="001471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53A96" w:rsidRDefault="00B53A96">
      <w:pPr>
        <w:shd w:val="clear" w:color="auto" w:fill="FFFFFF"/>
        <w:tabs>
          <w:tab w:val="left" w:pos="567"/>
        </w:tabs>
        <w:spacing w:after="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numPr>
          <w:ilvl w:val="0"/>
          <w:numId w:val="2"/>
        </w:numPr>
        <w:shd w:val="clear" w:color="auto" w:fill="FFFFFF"/>
        <w:tabs>
          <w:tab w:val="left" w:pos="345"/>
        </w:tabs>
        <w:spacing w:after="0" w:line="274" w:lineRule="exact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 (за счёт средств субсидии):</w:t>
      </w:r>
    </w:p>
    <w:p w:rsidR="00B53A96" w:rsidRDefault="00B53A96">
      <w:pPr>
        <w:pStyle w:val="af"/>
        <w:shd w:val="clear" w:color="auto" w:fill="FFFFFF"/>
        <w:tabs>
          <w:tab w:val="left" w:pos="902"/>
        </w:tabs>
        <w:spacing w:after="0" w:line="274" w:lineRule="exact"/>
        <w:ind w:left="1080" w:right="1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357"/>
        <w:gridCol w:w="1314"/>
        <w:gridCol w:w="960"/>
        <w:gridCol w:w="959"/>
        <w:gridCol w:w="975"/>
        <w:gridCol w:w="1001"/>
      </w:tblGrid>
      <w:tr w:rsidR="00B53A96">
        <w:trPr>
          <w:trHeight w:val="315"/>
        </w:trPr>
        <w:tc>
          <w:tcPr>
            <w:tcW w:w="43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left="720"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left="720"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B53A96">
        <w:trPr>
          <w:trHeight w:val="225"/>
        </w:trPr>
        <w:tc>
          <w:tcPr>
            <w:tcW w:w="43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B53A96"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физической культуры и спорта, пропаганда здорового образа жизни (за счёт средств субсидии, в том числе на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16,714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53A96">
        <w:trPr>
          <w:trHeight w:val="245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left="72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Итого: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4431C2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16,714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53A96" w:rsidRDefault="00B53A96">
      <w:pPr>
        <w:pStyle w:val="af"/>
        <w:shd w:val="clear" w:color="auto" w:fill="FFFFFF"/>
        <w:tabs>
          <w:tab w:val="left" w:pos="902"/>
        </w:tabs>
        <w:spacing w:after="0" w:line="240" w:lineRule="auto"/>
        <w:ind w:left="1080" w:right="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63576B">
      <w:pPr>
        <w:pStyle w:val="af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Реализация </w:t>
      </w:r>
      <w:r>
        <w:rPr>
          <w:rFonts w:ascii="Times New Roman" w:hAnsi="Times New Roman" w:cs="Times New Roman"/>
          <w:sz w:val="24"/>
          <w:szCs w:val="24"/>
        </w:rPr>
        <w:t xml:space="preserve">календарного плана официальных физкультурно – оздоровительных и спортивно – 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tbl>
      <w:tblPr>
        <w:tblW w:w="9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796"/>
        <w:gridCol w:w="960"/>
        <w:gridCol w:w="855"/>
        <w:gridCol w:w="915"/>
        <w:gridCol w:w="794"/>
        <w:gridCol w:w="901"/>
        <w:gridCol w:w="1351"/>
      </w:tblGrid>
      <w:tr w:rsidR="00B53A96">
        <w:trPr>
          <w:trHeight w:val="270"/>
        </w:trPr>
        <w:tc>
          <w:tcPr>
            <w:tcW w:w="3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B53A96">
        <w:trPr>
          <w:trHeight w:val="270"/>
        </w:trPr>
        <w:tc>
          <w:tcPr>
            <w:tcW w:w="3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A96">
        <w:trPr>
          <w:trHeight w:val="552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мероприятий для школьников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53A96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учреждений и организаций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B53A96">
        <w:trPr>
          <w:trHeight w:val="761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соревнований и спортивных праздников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53A96">
        <w:trPr>
          <w:trHeight w:val="778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соревнованиях, входящих в зачет муниципальных образований РК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134,3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622,1</w:t>
            </w:r>
          </w:p>
        </w:tc>
      </w:tr>
      <w:tr w:rsidR="00B53A96">
        <w:trPr>
          <w:trHeight w:val="555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по видам спорта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126,15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588,35</w:t>
            </w:r>
          </w:p>
        </w:tc>
      </w:tr>
      <w:tr w:rsidR="00B53A96">
        <w:trPr>
          <w:trHeight w:val="7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Всего: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291,85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308,45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1438,45</w:t>
            </w:r>
          </w:p>
        </w:tc>
      </w:tr>
    </w:tbl>
    <w:p w:rsidR="00B53A96" w:rsidRDefault="00B53A96">
      <w:pPr>
        <w:pStyle w:val="af"/>
        <w:shd w:val="clear" w:color="auto" w:fill="FFFFFF"/>
        <w:tabs>
          <w:tab w:val="left" w:pos="902"/>
        </w:tabs>
        <w:spacing w:line="240" w:lineRule="auto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63576B">
      <w:pPr>
        <w:pStyle w:val="af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Создание условий для занятий физической культурой и массовым спортом различным категориям населения:</w:t>
      </w:r>
    </w:p>
    <w:tbl>
      <w:tblPr>
        <w:tblW w:w="95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550"/>
        <w:gridCol w:w="926"/>
        <w:gridCol w:w="837"/>
        <w:gridCol w:w="1073"/>
        <w:gridCol w:w="1015"/>
        <w:gridCol w:w="837"/>
        <w:gridCol w:w="1337"/>
      </w:tblGrid>
      <w:tr w:rsidR="00B53A96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B53A96">
        <w:trPr>
          <w:trHeight w:val="255"/>
        </w:trPr>
        <w:tc>
          <w:tcPr>
            <w:tcW w:w="37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</w:tr>
      <w:tr w:rsidR="00B53A96">
        <w:trPr>
          <w:trHeight w:val="939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14715A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 физической культуры и массового спорта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B53A96">
        <w:trPr>
          <w:trHeight w:val="712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14715A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sz w:val="24"/>
                <w:szCs w:val="24"/>
              </w:rPr>
            </w:pPr>
            <w:r w:rsidRPr="0014715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направленные на  пропаганду здорового образа жизни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</w:t>
            </w:r>
          </w:p>
        </w:tc>
      </w:tr>
      <w:tr w:rsidR="00B53A96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14715A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широкого вовлечения различных категорий населения для участия в ВФСК «ГТО»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B53A96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hd w:val="clear" w:color="auto" w:fill="FFFFFF"/>
              <w:tabs>
                <w:tab w:val="left" w:pos="567"/>
              </w:tabs>
              <w:spacing w:after="0" w:line="274" w:lineRule="exact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стадиона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г. Лахденпохья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604AC" w:rsidRDefault="007604AC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04AC">
              <w:rPr>
                <w:rFonts w:ascii="Times New Roman" w:hAnsi="Times New Roman"/>
                <w:color w:val="FF0000"/>
                <w:sz w:val="24"/>
                <w:szCs w:val="24"/>
              </w:rPr>
              <w:t>1260,00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604AC" w:rsidRDefault="007604AC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604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2820</w:t>
            </w:r>
            <w:r w:rsidR="0063576B" w:rsidRPr="007604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B53A96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Всего: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1653,00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604AC" w:rsidRDefault="007604AC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04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1354,00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604AC" w:rsidRDefault="007604AC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04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3278</w:t>
            </w:r>
            <w:r w:rsidR="0063576B" w:rsidRPr="007604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</w:tbl>
    <w:p w:rsidR="00B53A96" w:rsidRDefault="00B53A96">
      <w:pPr>
        <w:pStyle w:val="af"/>
        <w:widowControl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B53A96" w:rsidRDefault="00B53A9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контроля над реализацией Программы</w:t>
      </w:r>
    </w:p>
    <w:p w:rsidR="00B53A96" w:rsidRDefault="00930968">
      <w:pPr>
        <w:shd w:val="clear" w:color="auto" w:fill="FFFFFF"/>
        <w:tabs>
          <w:tab w:val="left" w:pos="902"/>
        </w:tabs>
        <w:spacing w:after="0" w:line="274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4AC">
        <w:rPr>
          <w:rFonts w:ascii="Times New Roman" w:hAnsi="Times New Roman" w:cs="Times New Roman"/>
          <w:sz w:val="24"/>
          <w:szCs w:val="24"/>
        </w:rPr>
        <w:t>Муниципальное учреждение «Районное управление образованием и по делам молодежи»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76B">
        <w:rPr>
          <w:rFonts w:ascii="Times New Roman" w:hAnsi="Times New Roman" w:cs="Times New Roman"/>
          <w:sz w:val="24"/>
          <w:szCs w:val="24"/>
        </w:rPr>
        <w:t xml:space="preserve">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</w:t>
      </w:r>
      <w:proofErr w:type="gramEnd"/>
      <w:r w:rsidR="006357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3576B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="0063576B">
        <w:rPr>
          <w:rFonts w:ascii="Times New Roman" w:hAnsi="Times New Roman" w:cs="Times New Roman"/>
          <w:sz w:val="24"/>
          <w:szCs w:val="24"/>
        </w:rPr>
        <w:t xml:space="preserve"> значений показателей (индикаторов) муниципальной программы, степени выполнения мероприятий муниципальной программы.</w:t>
      </w:r>
    </w:p>
    <w:p w:rsidR="00B53A96" w:rsidRDefault="00B53A96">
      <w:pPr>
        <w:shd w:val="clear" w:color="auto" w:fill="FFFFFF"/>
        <w:tabs>
          <w:tab w:val="left" w:pos="902"/>
        </w:tabs>
        <w:spacing w:after="0" w:line="274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numPr>
          <w:ilvl w:val="0"/>
          <w:numId w:val="1"/>
        </w:numPr>
        <w:shd w:val="clear" w:color="auto" w:fill="FFFFFF"/>
        <w:tabs>
          <w:tab w:val="left" w:pos="902"/>
        </w:tabs>
        <w:spacing w:after="0" w:line="274" w:lineRule="exact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планируемой эффективности реализации Программы</w:t>
      </w:r>
    </w:p>
    <w:p w:rsidR="00B53A96" w:rsidRDefault="0063576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Программы, показателей результатов задач Программы, показателей эффективности Программы.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 реализации Программы ежегодно осуществляется отделом экономики на основании данных годовых отчетов о ходе реализации и об оценке эффективности реализации Программы (далее - отчеты) с учетом информации финансового управления в части финансового обеспечения.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эффективности реализации Программы осуществляется по следующей формуле:</w:t>
      </w:r>
    </w:p>
    <w:p w:rsidR="00B53A96" w:rsidRPr="007039A8" w:rsidRDefault="0063576B">
      <w:pPr>
        <w:spacing w:after="0" w:line="240" w:lineRule="auto"/>
        <w:ind w:firstLine="54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 = SUM (Yi x Bi), </w:t>
      </w:r>
      <w:r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- оценка эффективности реализации муниципальной программы;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весовое значение соответствующего (i) критерия;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балл по соответствующему (i) критерию.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Критериями оценки эффективности реализации Программы являются:</w:t>
      </w:r>
    </w:p>
    <w:tbl>
      <w:tblPr>
        <w:tblW w:w="9720" w:type="dxa"/>
        <w:tblInd w:w="-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1230"/>
        <w:gridCol w:w="1845"/>
        <w:gridCol w:w="4770"/>
        <w:gridCol w:w="1260"/>
      </w:tblGrid>
      <w:tr w:rsidR="00B53A96">
        <w:trPr>
          <w:trHeight w:val="800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Балльная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B53A96">
        <w:trPr>
          <w:trHeight w:val="769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  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целевых индикаторов в отчетном году соответствуют или выше утвержденных Программой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B53A96">
        <w:trPr>
          <w:trHeight w:val="871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B53A96">
        <w:trPr>
          <w:trHeight w:val="875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B53A96">
        <w:trPr>
          <w:trHeight w:val="1000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Программой либо показатели      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  <w:tr w:rsidR="00B53A96">
        <w:trPr>
          <w:trHeight w:val="743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 </w:t>
            </w:r>
          </w:p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 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Программой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B53A96">
        <w:trPr>
          <w:trHeight w:val="872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B53A96">
        <w:trPr>
          <w:trHeight w:val="877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B53A96">
        <w:trPr>
          <w:trHeight w:val="1000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  <w:tr w:rsidR="00B53A96">
        <w:trPr>
          <w:trHeight w:val="744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(X3)         </w:t>
            </w:r>
          </w:p>
          <w:p w:rsidR="00B53A96" w:rsidRDefault="00B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100% показателей эффективности,  утвержденных 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B53A96">
        <w:trPr>
          <w:trHeight w:val="861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B53A96">
        <w:trPr>
          <w:trHeight w:val="878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B53A96">
        <w:trPr>
          <w:trHeight w:val="697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Программой, показатели  эффективности не установлены  либо информация об их выполнении не представлена.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</w:tbl>
    <w:p w:rsidR="00B53A96" w:rsidRDefault="00B53A96">
      <w:pPr>
        <w:sectPr w:rsidR="00B53A96" w:rsidSect="000729B7">
          <w:pgSz w:w="11906" w:h="16838"/>
          <w:pgMar w:top="426" w:right="850" w:bottom="0" w:left="993" w:header="0" w:footer="0" w:gutter="0"/>
          <w:cols w:space="720"/>
          <w:formProt w:val="0"/>
          <w:docGrid w:linePitch="360" w:charSpace="4096"/>
        </w:sectPr>
      </w:pPr>
    </w:p>
    <w:p w:rsidR="00B53A96" w:rsidRDefault="0063576B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_Toc344474495"/>
      <w:r>
        <w:rPr>
          <w:rFonts w:ascii="Times New Roman" w:eastAsia="Times New Roman" w:hAnsi="Times New Roman" w:cs="Times New Roman"/>
          <w:b/>
          <w:bCs/>
        </w:rPr>
        <w:lastRenderedPageBreak/>
        <w:t>Таблица 1</w:t>
      </w:r>
      <w:bookmarkEnd w:id="1"/>
    </w:p>
    <w:p w:rsidR="00B53A96" w:rsidRDefault="00635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Сведения</w:t>
      </w: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о показателях (индикаторах) муниципальной программы 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</w:t>
      </w:r>
    </w:p>
    <w:p w:rsidR="00B53A96" w:rsidRDefault="00635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 2017-2021 годы  и ее значениях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2156"/>
        <w:gridCol w:w="2422"/>
        <w:gridCol w:w="1360"/>
        <w:gridCol w:w="1281"/>
        <w:gridCol w:w="1184"/>
        <w:gridCol w:w="1167"/>
        <w:gridCol w:w="1233"/>
        <w:gridCol w:w="1066"/>
        <w:gridCol w:w="936"/>
        <w:gridCol w:w="1317"/>
      </w:tblGrid>
      <w:tr w:rsidR="00A60637"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отчетному</w:t>
            </w:r>
          </w:p>
        </w:tc>
      </w:tr>
      <w:tr w:rsidR="00A60637"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(отчётный год)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3A96">
        <w:tc>
          <w:tcPr>
            <w:tcW w:w="1456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программы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муниципальном районе» 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635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условий для развития физической культуры и спорта в </w:t>
            </w:r>
            <w:proofErr w:type="spellStart"/>
            <w:r w:rsidRPr="00635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Лахденпохском</w:t>
            </w:r>
            <w:proofErr w:type="spellEnd"/>
            <w:r w:rsidRPr="00635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муниципальном районе.  Проведение  информационной политики в информационном пространстве, в  том числе в  социальных сетях.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индикатор: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="00930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637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культурой и спортом, в общей численности населения района.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145%</w:t>
            </w:r>
          </w:p>
        </w:tc>
      </w:tr>
      <w:tr w:rsidR="00A60637" w:rsidTr="0063576B">
        <w:trPr>
          <w:trHeight w:val="436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04" w:rsidRPr="00A21004" w:rsidRDefault="0063576B" w:rsidP="00A21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  <w:r w:rsidR="00A21004" w:rsidRPr="00A21004">
              <w:rPr>
                <w:rFonts w:ascii="Times New Roman" w:hAnsi="Times New Roman"/>
                <w:sz w:val="20"/>
                <w:szCs w:val="20"/>
              </w:rPr>
      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      </w:r>
          </w:p>
          <w:p w:rsidR="00B53A96" w:rsidRDefault="00B53A96" w:rsidP="00A21004">
            <w:pPr>
              <w:spacing w:after="0" w:line="240" w:lineRule="auto"/>
              <w:contextualSpacing/>
              <w:jc w:val="both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 населения </w:t>
            </w:r>
            <w:r w:rsidR="00A60637">
              <w:rPr>
                <w:rFonts w:ascii="Times New Roman" w:hAnsi="Times New Roman"/>
                <w:sz w:val="20"/>
                <w:szCs w:val="20"/>
              </w:rPr>
              <w:t xml:space="preserve">от 18 лет, систематически занимающихся физической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культурой и спортом,  в общей численности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р-на от 18 лет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2:</w:t>
            </w:r>
            <w:r w:rsidR="00A60637">
              <w:rPr>
                <w:rFonts w:ascii="Times New Roman" w:hAnsi="Times New Roman"/>
                <w:sz w:val="20"/>
                <w:szCs w:val="20"/>
              </w:rPr>
              <w:t xml:space="preserve"> доля инвалидов, занимающихся адаптивной физической </w:t>
            </w:r>
            <w:r>
              <w:rPr>
                <w:rFonts w:ascii="Times New Roman" w:hAnsi="Times New Roman"/>
                <w:sz w:val="20"/>
                <w:szCs w:val="20"/>
              </w:rPr>
              <w:t>культурой и адаптивным спортом от общей численности инвалидов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3:  </w:t>
            </w:r>
            <w:r>
              <w:rPr>
                <w:rFonts w:ascii="Times New Roman" w:hAnsi="Times New Roman"/>
                <w:sz w:val="20"/>
                <w:szCs w:val="20"/>
              </w:rPr>
              <w:t>кол-во детей и подростков систематически занимающихся в ДЮСШ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4: </w:t>
            </w:r>
            <w:r>
              <w:rPr>
                <w:rFonts w:ascii="Times New Roman" w:hAnsi="Times New Roman"/>
                <w:sz w:val="20"/>
                <w:szCs w:val="20"/>
              </w:rPr>
              <w:t>кол-во спортсменов, принявших участие в спортивных соревнованиях различного уровня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5: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ко-во спортсменов, которым присвоены массовые спортивные разряды, в т.ч.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6: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 проведенных муниципальных</w:t>
            </w:r>
            <w:r w:rsidR="003B6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физкультурно-оздоровительных и спортивно-массовых мероприятий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7: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 мероприятий на</w:t>
            </w:r>
            <w:r w:rsidR="00A606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правленных на популяризацию физической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культуры и спорта, пропаганду ЗОЖ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8: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сертификата стадиона 6 категории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Pr="007604AC" w:rsidRDefault="00257D88" w:rsidP="00257D8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9: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«Спорт — норма жизни» на территории ЛМР, в т.ч.:</w:t>
            </w:r>
          </w:p>
          <w:p w:rsidR="00257D88" w:rsidRPr="007604AC" w:rsidRDefault="00257D88" w:rsidP="00257D8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- Доля детей  молодёжи</w:t>
            </w:r>
            <w:r w:rsidR="00A60637">
              <w:rPr>
                <w:rFonts w:ascii="Times New Roman" w:hAnsi="Times New Roman" w:cs="Times New Roman"/>
                <w:sz w:val="20"/>
                <w:szCs w:val="20"/>
              </w:rPr>
              <w:t xml:space="preserve"> (3-29 лет), систематически занимающихся физической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культурой и спортом;</w:t>
            </w:r>
          </w:p>
          <w:p w:rsidR="00257D88" w:rsidRPr="007604AC" w:rsidRDefault="00257D88" w:rsidP="00257D8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- Доля граждан ср</w:t>
            </w:r>
            <w:proofErr w:type="gramStart"/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озраста (жен. 30-54 года; муж.</w:t>
            </w:r>
            <w:r w:rsidR="00A60637">
              <w:rPr>
                <w:rFonts w:ascii="Times New Roman" w:hAnsi="Times New Roman" w:cs="Times New Roman"/>
                <w:sz w:val="20"/>
                <w:szCs w:val="20"/>
              </w:rPr>
              <w:t xml:space="preserve"> 30-59 лет), систематически занимающихся физической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культурой и спортом;</w:t>
            </w:r>
          </w:p>
          <w:p w:rsidR="00257D88" w:rsidRPr="007604AC" w:rsidRDefault="00257D88" w:rsidP="00257D8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- Доля граждан ст</w:t>
            </w:r>
            <w:proofErr w:type="gramStart"/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озраста (жен. 55-79 лет; муж. 60</w:t>
            </w:r>
            <w:r w:rsidR="00A60637">
              <w:rPr>
                <w:rFonts w:ascii="Times New Roman" w:hAnsi="Times New Roman" w:cs="Times New Roman"/>
                <w:sz w:val="20"/>
                <w:szCs w:val="20"/>
              </w:rPr>
              <w:t xml:space="preserve">-79 лет), систематически занимающихся физической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культурой и спортом;</w:t>
            </w:r>
          </w:p>
          <w:p w:rsidR="00257D88" w:rsidRPr="007604AC" w:rsidRDefault="00257D88" w:rsidP="00257D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- ур</w:t>
            </w:r>
            <w:r w:rsidR="00A60637">
              <w:rPr>
                <w:rFonts w:ascii="Times New Roman" w:hAnsi="Times New Roman" w:cs="Times New Roman"/>
                <w:sz w:val="20"/>
                <w:szCs w:val="20"/>
              </w:rPr>
              <w:t xml:space="preserve">овень обеспеченности граждан спортивными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сооружениями исходя из единовременной пропускной способности объектов спорта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101%</w:t>
            </w:r>
          </w:p>
          <w:p w:rsidR="0014715A" w:rsidRDefault="0014715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121%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191%</w:t>
            </w: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D88" w:rsidRDefault="00257D8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ВФСК «Готов к труду и обороне»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257D88">
            <w:pPr>
              <w:spacing w:after="0" w:line="2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результата 10</w:t>
            </w:r>
            <w:r w:rsidR="00635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63576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 w:rsidR="003B6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576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</w:t>
            </w:r>
            <w:r w:rsidR="003B6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576B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внедрению ВФСК «ГТО»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133%</w:t>
            </w:r>
          </w:p>
        </w:tc>
      </w:tr>
      <w:tr w:rsidR="00A60637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257D88">
            <w:pPr>
              <w:spacing w:after="0" w:line="2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результата 11</w:t>
            </w:r>
            <w:r w:rsidR="00635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 мероприятий по внедрению ВФСК «ГТО»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133%</w:t>
            </w:r>
          </w:p>
        </w:tc>
      </w:tr>
    </w:tbl>
    <w:p w:rsidR="00B53A96" w:rsidRDefault="00B5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B53A96" w:rsidRDefault="00257D88">
      <w:pPr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63576B">
        <w:rPr>
          <w:rFonts w:ascii="Times New Roman" w:hAnsi="Times New Roman" w:cs="Times New Roman"/>
          <w:b/>
          <w:bCs/>
          <w:sz w:val="24"/>
          <w:szCs w:val="24"/>
        </w:rPr>
        <w:t>аблица 2</w:t>
      </w:r>
    </w:p>
    <w:p w:rsidR="00B53A96" w:rsidRDefault="0063576B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на 2017-2021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014"/>
        <w:gridCol w:w="2372"/>
        <w:gridCol w:w="1307"/>
        <w:gridCol w:w="1243"/>
        <w:gridCol w:w="2362"/>
        <w:gridCol w:w="2108"/>
        <w:gridCol w:w="1534"/>
      </w:tblGrid>
      <w:tr w:rsidR="00B53A96" w:rsidTr="003B6C79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(соисполнители, участники)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 муниципальной целевой программы, основного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B53A96" w:rsidTr="003B6C79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30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 w:rsidP="00A21004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развития физической культуры и спорта в </w:t>
            </w:r>
            <w:proofErr w:type="spellStart"/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Лахденпохском</w:t>
            </w:r>
            <w:proofErr w:type="spellEnd"/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районе.  Проведение  информационной политики в информационном пространстве, в  том числе в  социальных сетях.</w:t>
            </w:r>
          </w:p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 w:rsidP="00257D8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="00A21004" w:rsidRPr="00A210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      </w:r>
          </w:p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55 мероприятий</w:t>
            </w:r>
          </w:p>
          <w:p w:rsidR="00B53A96" w:rsidRDefault="00B53A96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6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7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 w:rsidTr="003B6C79">
        <w:trPr>
          <w:trHeight w:val="1587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спортсменов района в физкультурных и спортивно - массовых мероприятиях, в т.ч. входящих в зачёт муниципальных образований РК 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участников мероприятий на 111%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4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5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дополнительного образования физкультурно-спортивной направленности не менее 270 детям и подросткам ежегодно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детей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 занимающихся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3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направленных на пропаганду ЗОЖ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4715A" w:rsidRDefault="0014715A" w:rsidP="00147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не менее 8 мероп</w:t>
            </w:r>
            <w:r w:rsidR="003B6C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иятий ежегодно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7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Мероприятие 5: </w:t>
            </w:r>
            <w:r w:rsidR="00A6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популяризация физической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 и спорта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 систематически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зан-ся</w:t>
            </w:r>
            <w:proofErr w:type="spellEnd"/>
            <w:r w:rsidR="003B6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физ.культурой и спортом, в общей чи</w:t>
            </w:r>
            <w:r w:rsidR="003B6C79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ленност</w:t>
            </w:r>
            <w:r w:rsidR="003B6C79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населения района на 145%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6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3B6C79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Pr="007604AC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Мероприятие 6: </w:t>
            </w:r>
            <w:r w:rsidRPr="00760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показателей регионального проекта «Спорт-норма жизни» на уровне муниципального района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 w:rsidP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3B6C79" w:rsidRDefault="003B6C79" w:rsidP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 w:rsidP="0014715A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 систематически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зан-ся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физ.культурой и спортом, в общей численности населения района на 145%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 w:rsidP="001471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3B6C79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1</w:t>
            </w:r>
          </w:p>
          <w:p w:rsidR="003B6C79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3</w:t>
            </w:r>
          </w:p>
          <w:p w:rsidR="003B6C79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9</w:t>
            </w:r>
          </w:p>
        </w:tc>
      </w:tr>
      <w:tr w:rsidR="003B6C79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9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 w:rsidR="003B6C79" w:rsidTr="003B6C7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7: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МОДО «ЛРДЮСШ»</w:t>
            </w:r>
          </w:p>
          <w:p w:rsidR="003B6C79" w:rsidRDefault="003B6C79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населения района, принявшего участие в тестировании физической подготовленности в рамках ВФСК ГТО на 133% к 2021 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C79" w:rsidRDefault="003B6C79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9</w:t>
            </w:r>
          </w:p>
          <w:p w:rsidR="003B6C79" w:rsidRDefault="003B6C79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10</w:t>
            </w:r>
          </w:p>
          <w:p w:rsidR="003B6C79" w:rsidRDefault="003B6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</w:tbl>
    <w:p w:rsidR="00B53A96" w:rsidRDefault="00B53A96">
      <w:pPr>
        <w:spacing w:after="0"/>
        <w:contextualSpacing/>
        <w:rPr>
          <w:sz w:val="24"/>
          <w:szCs w:val="24"/>
        </w:rPr>
      </w:pPr>
    </w:p>
    <w:p w:rsidR="0014715A" w:rsidRDefault="0014715A">
      <w:pPr>
        <w:spacing w:after="0"/>
        <w:contextualSpacing/>
        <w:rPr>
          <w:sz w:val="20"/>
          <w:szCs w:val="20"/>
        </w:rPr>
      </w:pPr>
    </w:p>
    <w:p w:rsidR="0014715A" w:rsidRDefault="0014715A">
      <w:pPr>
        <w:spacing w:after="0"/>
        <w:contextualSpacing/>
        <w:rPr>
          <w:sz w:val="20"/>
          <w:szCs w:val="20"/>
        </w:rPr>
      </w:pPr>
    </w:p>
    <w:p w:rsidR="00B53A96" w:rsidRDefault="0063576B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B53A96" w:rsidRDefault="00B53A96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</w:t>
      </w: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на 2017-2021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(тыс. руб.)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0" w:type="dxa"/>
        <w:tblInd w:w="-68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2238"/>
        <w:gridCol w:w="2259"/>
        <w:gridCol w:w="709"/>
        <w:gridCol w:w="986"/>
        <w:gridCol w:w="901"/>
        <w:gridCol w:w="652"/>
        <w:gridCol w:w="991"/>
        <w:gridCol w:w="992"/>
        <w:gridCol w:w="991"/>
        <w:gridCol w:w="990"/>
        <w:gridCol w:w="985"/>
      </w:tblGrid>
      <w:tr w:rsidR="00B53A96" w:rsidTr="002C1748">
        <w:trPr>
          <w:cantSplit/>
          <w:trHeight w:val="480"/>
        </w:trPr>
        <w:tc>
          <w:tcPr>
            <w:tcW w:w="218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2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B53A96" w:rsidTr="002C1748">
        <w:trPr>
          <w:cantSplit/>
          <w:trHeight w:val="840"/>
        </w:trPr>
        <w:tc>
          <w:tcPr>
            <w:tcW w:w="218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3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5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53A96" w:rsidTr="002C1748">
        <w:trPr>
          <w:cantSplit/>
          <w:trHeight w:val="240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3A96" w:rsidTr="002C1748">
        <w:trPr>
          <w:cantSplit/>
          <w:trHeight w:val="225"/>
        </w:trPr>
        <w:tc>
          <w:tcPr>
            <w:tcW w:w="218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«Физкультура и спорт 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районе» на 2017-2021 годы</w:t>
            </w:r>
          </w:p>
        </w:tc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3573,294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3046,85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1961,564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E166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1648</w:t>
            </w:r>
            <w:r w:rsidR="0063576B" w:rsidRPr="00EE166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,8</w:t>
            </w:r>
            <w:r w:rsidRPr="00EE166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409,45</w:t>
            </w:r>
          </w:p>
        </w:tc>
      </w:tr>
      <w:tr w:rsidR="00EE1668" w:rsidTr="0084548A">
        <w:trPr>
          <w:cantSplit/>
          <w:trHeight w:val="765"/>
        </w:trPr>
        <w:tc>
          <w:tcPr>
            <w:tcW w:w="218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/>
        </w:tc>
        <w:tc>
          <w:tcPr>
            <w:tcW w:w="223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/>
        </w:tc>
        <w:tc>
          <w:tcPr>
            <w:tcW w:w="2259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Pr="007604AC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исполнитель: </w:t>
            </w:r>
          </w:p>
          <w:p w:rsidR="00EE1668" w:rsidRDefault="00EE1668" w:rsidP="002C17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EE1668" w:rsidRDefault="00EE1668" w:rsidP="002C17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2C17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Pr="007604AC" w:rsidRDefault="00EE1668" w:rsidP="002C17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 w:rsidP="00DE4226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 w:rsidP="002C17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1668" w:rsidRDefault="00EE1668" w:rsidP="00DE4226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630 240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Pr="002C174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1886,56</w:t>
            </w: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Pr="002C174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Pr="002C174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Pr="002C174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1335,00</w:t>
            </w:r>
          </w:p>
        </w:tc>
        <w:tc>
          <w:tcPr>
            <w:tcW w:w="985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Pr="002C174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Pr="002C1748" w:rsidRDefault="00EE1668" w:rsidP="00DE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388,45</w:t>
            </w:r>
          </w:p>
        </w:tc>
      </w:tr>
      <w:tr w:rsidR="00EE1668" w:rsidTr="0084548A">
        <w:trPr>
          <w:cantSplit/>
          <w:trHeight w:val="960"/>
        </w:trPr>
        <w:tc>
          <w:tcPr>
            <w:tcW w:w="218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/>
        </w:tc>
        <w:tc>
          <w:tcPr>
            <w:tcW w:w="223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/>
        </w:tc>
        <w:tc>
          <w:tcPr>
            <w:tcW w:w="2259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3217,144</w:t>
            </w: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2690,7</w:t>
            </w: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9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1748" w:rsidTr="00DE4226">
        <w:trPr>
          <w:cantSplit/>
          <w:trHeight w:val="915"/>
        </w:trPr>
        <w:tc>
          <w:tcPr>
            <w:tcW w:w="218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/>
        </w:tc>
        <w:tc>
          <w:tcPr>
            <w:tcW w:w="223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/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ДЮСШ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2C1748" w:rsidRDefault="002C1748">
            <w:pPr>
              <w:spacing w:after="0" w:line="240" w:lineRule="auto"/>
              <w:ind w:left="113" w:right="113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2C1748" w:rsidRDefault="002C17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2C1748" w:rsidRDefault="002C17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2C1748" w:rsidRDefault="007E7FDA">
            <w:pPr>
              <w:spacing w:after="0" w:line="240" w:lineRule="auto"/>
              <w:ind w:left="113" w:right="113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213,194</w:t>
            </w:r>
          </w:p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57,956</w:t>
            </w:r>
          </w:p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153,85</w:t>
            </w:r>
          </w:p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117,3</w:t>
            </w:r>
          </w:p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  <w:jc w:val="center"/>
            </w:pPr>
          </w:p>
        </w:tc>
      </w:tr>
      <w:tr w:rsidR="00B53A96" w:rsidTr="002C1748">
        <w:trPr>
          <w:cantSplit/>
          <w:trHeight w:val="656"/>
        </w:trPr>
        <w:tc>
          <w:tcPr>
            <w:tcW w:w="14880" w:type="dxa"/>
            <w:gridSpan w:val="12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 w:rsidP="002C17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      </w:r>
          </w:p>
        </w:tc>
      </w:tr>
      <w:tr w:rsidR="00B53A96" w:rsidTr="002C1748">
        <w:trPr>
          <w:cantSplit/>
          <w:trHeight w:val="807"/>
        </w:trPr>
        <w:tc>
          <w:tcPr>
            <w:tcW w:w="2186" w:type="dxa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физкультурных и спортивно-массовых мероприятий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B53A96" w:rsidRPr="002C1748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Pr="002C1748" w:rsidRDefault="00B53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DdeLink__3508_3629224791"/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03001 00000</w:t>
            </w:r>
            <w:bookmarkEnd w:id="2"/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53A96" w:rsidTr="002C1748">
        <w:trPr>
          <w:cantSplit/>
          <w:trHeight w:val="692"/>
        </w:trPr>
        <w:tc>
          <w:tcPr>
            <w:tcW w:w="218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</w:p>
          <w:p w:rsidR="00B53A96" w:rsidRPr="002C1748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Pr="002C1748" w:rsidRDefault="00B53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B53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03001 00000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DE422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53A96" w:rsidTr="002C1748">
        <w:trPr>
          <w:cantSplit/>
          <w:trHeight w:val="780"/>
        </w:trPr>
        <w:tc>
          <w:tcPr>
            <w:tcW w:w="218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0300100000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Pr="002C1748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2C17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2C1748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A96" w:rsidTr="002C1748">
        <w:trPr>
          <w:cantSplit/>
          <w:trHeight w:val="1470"/>
        </w:trPr>
        <w:tc>
          <w:tcPr>
            <w:tcW w:w="218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спортсменов района в физкультурных и спортивно - массовых мероприятиях, в т.ч. входящих в зачёт муниципальных образований РК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</w:p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03002 00000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 w:rsidP="007E7FD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110           240</w:t>
            </w:r>
            <w:r w:rsidR="007E7FDA">
              <w:rPr>
                <w:rFonts w:ascii="Times New Roman" w:hAnsi="Times New Roman" w:cs="Times New Roman"/>
                <w:sz w:val="20"/>
                <w:szCs w:val="20"/>
              </w:rPr>
              <w:t xml:space="preserve">       610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213,194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13,956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245,85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55,45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DA" w:rsidRDefault="007E7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DA" w:rsidRDefault="007E7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DA" w:rsidRDefault="007E7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DA" w:rsidRDefault="007E7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DA" w:rsidRDefault="007E7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FDA" w:rsidRDefault="007E7F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260,45</w:t>
            </w:r>
          </w:p>
        </w:tc>
      </w:tr>
      <w:tr w:rsidR="00EE1668" w:rsidTr="0084548A">
        <w:trPr>
          <w:cantSplit/>
          <w:trHeight w:val="489"/>
        </w:trPr>
        <w:tc>
          <w:tcPr>
            <w:tcW w:w="2186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bookmarkStart w:id="3" w:name="__DdeLink__5563_557712645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направленных на  пропаганду ЗОЖ</w:t>
            </w:r>
            <w:bookmarkEnd w:id="3"/>
          </w:p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 w:rsidP="001B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Исп.: АЛМР</w:t>
            </w:r>
          </w:p>
          <w:p w:rsidR="00EE1668" w:rsidRDefault="00EE1668" w:rsidP="007E7F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Pr="002C1748" w:rsidRDefault="00EE1668" w:rsidP="001B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 w:rsidP="002C174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86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03004 00000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1668" w:rsidTr="0084548A">
        <w:trPr>
          <w:cantSplit/>
          <w:trHeight w:val="619"/>
        </w:trPr>
        <w:tc>
          <w:tcPr>
            <w:tcW w:w="218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1B4F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Pr="00EE1668" w:rsidRDefault="00EE1668" w:rsidP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16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040</w:t>
            </w:r>
          </w:p>
        </w:tc>
        <w:tc>
          <w:tcPr>
            <w:tcW w:w="986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 w:rsidP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 w:rsidP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53A96" w:rsidTr="002C1748">
        <w:trPr>
          <w:cantSplit/>
          <w:trHeight w:val="1425"/>
        </w:trPr>
        <w:tc>
          <w:tcPr>
            <w:tcW w:w="218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физической культуры и спорта (за счёт средств субсидии, в том числе на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</w:t>
            </w:r>
            <w:r w:rsidR="002C1748">
              <w:rPr>
                <w:rFonts w:ascii="Times New Roman" w:hAnsi="Times New Roman" w:cs="Times New Roman"/>
                <w:sz w:val="20"/>
                <w:szCs w:val="20"/>
              </w:rPr>
              <w:t>РУО и 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0300500000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3217,144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16,714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A96" w:rsidTr="00EE1668">
        <w:trPr>
          <w:cantSplit/>
          <w:trHeight w:val="1048"/>
        </w:trPr>
        <w:tc>
          <w:tcPr>
            <w:tcW w:w="218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стадиона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г. Лахденпохья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Исп.: АЛМР</w:t>
            </w:r>
          </w:p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 w:rsidP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 w:rsidR="00EE166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3140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1560,00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P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16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1260,00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748" w:rsidTr="002C1748">
        <w:trPr>
          <w:cantSplit/>
          <w:trHeight w:val="237"/>
        </w:trPr>
        <w:tc>
          <w:tcPr>
            <w:tcW w:w="14880" w:type="dxa"/>
            <w:gridSpan w:val="1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2C1748" w:rsidRDefault="002C17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 w:rsidR="00EE1668" w:rsidTr="00EE1668">
        <w:trPr>
          <w:cantSplit/>
          <w:trHeight w:val="760"/>
        </w:trPr>
        <w:tc>
          <w:tcPr>
            <w:tcW w:w="2186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8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7: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 w:rsidP="001B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Исп.: АЛМР</w:t>
            </w:r>
          </w:p>
          <w:p w:rsidR="00EE1668" w:rsidRDefault="00EE1668" w:rsidP="001B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1B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1B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86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1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0300600000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668" w:rsidTr="00EE1668">
        <w:trPr>
          <w:cantSplit/>
          <w:trHeight w:val="698"/>
        </w:trPr>
        <w:tc>
          <w:tcPr>
            <w:tcW w:w="2186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1B4F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Pr="00EE1668" w:rsidRDefault="00EE1668" w:rsidP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16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040</w:t>
            </w:r>
          </w:p>
        </w:tc>
        <w:tc>
          <w:tcPr>
            <w:tcW w:w="986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EE1668" w:rsidRDefault="00EE1668" w:rsidP="00EE1668">
            <w:pPr>
              <w:ind w:left="157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E1668" w:rsidRDefault="00EE1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68" w:rsidRDefault="00EE1668" w:rsidP="00EE16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 w:rsidP="00CD70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E1668" w:rsidRDefault="00EE1668" w:rsidP="00CD70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E1668" w:rsidRDefault="00EE1668" w:rsidP="00CD70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E1668" w:rsidRDefault="00EE1668" w:rsidP="00CD70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63576B">
      <w:pPr>
        <w:jc w:val="right"/>
      </w:pPr>
      <w:r>
        <w:rPr>
          <w:rFonts w:ascii="Times New Roman" w:hAnsi="Times New Roman"/>
          <w:b/>
          <w:sz w:val="24"/>
        </w:rPr>
        <w:lastRenderedPageBreak/>
        <w:t>Таблица 4</w:t>
      </w:r>
    </w:p>
    <w:p w:rsidR="00B53A96" w:rsidRDefault="0063576B">
      <w:pPr>
        <w:pStyle w:val="a9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муниципальном районе» </w:t>
      </w:r>
    </w:p>
    <w:p w:rsidR="00B53A96" w:rsidRDefault="0063576B">
      <w:pPr>
        <w:pStyle w:val="a9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2017-2021 годы</w:t>
      </w:r>
    </w:p>
    <w:tbl>
      <w:tblPr>
        <w:tblW w:w="144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6"/>
        <w:gridCol w:w="2784"/>
        <w:gridCol w:w="4768"/>
        <w:gridCol w:w="962"/>
        <w:gridCol w:w="854"/>
        <w:gridCol w:w="6"/>
        <w:gridCol w:w="1178"/>
        <w:gridCol w:w="8"/>
        <w:gridCol w:w="1080"/>
        <w:gridCol w:w="1014"/>
      </w:tblGrid>
      <w:tr w:rsidR="00B53A96">
        <w:tc>
          <w:tcPr>
            <w:tcW w:w="18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программы,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Подпрограммы,</w:t>
            </w:r>
          </w:p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программы, основного мероприятия</w:t>
            </w:r>
          </w:p>
        </w:tc>
        <w:tc>
          <w:tcPr>
            <w:tcW w:w="4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2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0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B53A96">
        <w:tc>
          <w:tcPr>
            <w:tcW w:w="1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53A96" w:rsidTr="002C1748">
        <w:trPr>
          <w:trHeight w:val="188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6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3A96">
        <w:tc>
          <w:tcPr>
            <w:tcW w:w="144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Лахденпохском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муниципальном районе»  на 2017-2021 годы</w:t>
            </w:r>
          </w:p>
        </w:tc>
      </w:tr>
      <w:tr w:rsidR="00B53A96">
        <w:trPr>
          <w:trHeight w:val="290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3 573,294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1 961,564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EE1668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1648</w:t>
            </w:r>
            <w:r w:rsidR="0063576B">
              <w:rPr>
                <w:rFonts w:ascii="Times New Roman" w:hAnsi="Times New Roman"/>
                <w:b/>
                <w:sz w:val="20"/>
                <w:szCs w:val="20"/>
              </w:rPr>
              <w:t>,85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 w:rsidR="00B53A96">
        <w:trPr>
          <w:trHeight w:val="265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3 573,294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796,564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EE1668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</w:t>
            </w:r>
            <w:r w:rsidR="0063576B">
              <w:rPr>
                <w:rFonts w:ascii="Times New Roman" w:hAnsi="Times New Roman"/>
                <w:sz w:val="20"/>
                <w:szCs w:val="20"/>
              </w:rPr>
              <w:t>,85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409,45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бюджета Республики Карелия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_DdeLink__2000_417881641"/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End w:id="4"/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федерального бюджета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5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бюджетов поселений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rPr>
          <w:trHeight w:val="279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 муниципальных образований (поселений)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источники (юридические лица и др.)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6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3A96" w:rsidRDefault="00B53A96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48" w:rsidRDefault="002C1748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48" w:rsidRDefault="002C1748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48" w:rsidRDefault="002C1748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1748" w:rsidRDefault="002C1748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4FC4" w:rsidRDefault="001B4FC4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63576B">
      <w:pPr>
        <w:tabs>
          <w:tab w:val="left" w:pos="567"/>
        </w:tabs>
        <w:spacing w:line="20" w:lineRule="atLeast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5</w:t>
      </w:r>
    </w:p>
    <w:p w:rsidR="00B53A96" w:rsidRDefault="0063576B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 w:rsidR="00B53A96" w:rsidRDefault="0063576B">
      <w:pPr>
        <w:spacing w:after="0" w:line="2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на 2017-2021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B53A96" w:rsidRDefault="00B53A96">
      <w:pPr>
        <w:spacing w:after="0"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036" w:type="pct"/>
        <w:tblInd w:w="-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6"/>
        <w:gridCol w:w="1582"/>
        <w:gridCol w:w="570"/>
        <w:gridCol w:w="569"/>
        <w:gridCol w:w="495"/>
        <w:gridCol w:w="361"/>
        <w:gridCol w:w="524"/>
        <w:gridCol w:w="524"/>
        <w:gridCol w:w="479"/>
        <w:gridCol w:w="524"/>
        <w:gridCol w:w="524"/>
        <w:gridCol w:w="524"/>
        <w:gridCol w:w="524"/>
        <w:gridCol w:w="211"/>
        <w:gridCol w:w="239"/>
        <w:gridCol w:w="640"/>
        <w:gridCol w:w="428"/>
        <w:gridCol w:w="407"/>
        <w:gridCol w:w="497"/>
        <w:gridCol w:w="792"/>
        <w:gridCol w:w="882"/>
        <w:gridCol w:w="792"/>
        <w:gridCol w:w="703"/>
      </w:tblGrid>
      <w:tr w:rsidR="00B53A96" w:rsidTr="00A60637">
        <w:trPr>
          <w:trHeight w:val="525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15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6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7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tabs>
                <w:tab w:val="left" w:pos="2383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</w:tr>
      <w:tr w:rsidR="00B53A96" w:rsidTr="00A60637">
        <w:trPr>
          <w:trHeight w:val="1813"/>
        </w:trPr>
        <w:tc>
          <w:tcPr>
            <w:tcW w:w="209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2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4A798E" w:rsidTr="00A60637">
        <w:trPr>
          <w:cantSplit/>
          <w:trHeight w:hRule="exact" w:val="842"/>
        </w:trPr>
        <w:tc>
          <w:tcPr>
            <w:tcW w:w="209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98E" w:rsidTr="00A60637">
        <w:trPr>
          <w:trHeight w:val="300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4A798E" w:rsidTr="00A60637">
        <w:trPr>
          <w:cantSplit/>
          <w:trHeight w:val="1845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«Физкультура и спорт в ЛМР» на 2017-2021 годы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3573,294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D965E9">
            <w:pPr>
              <w:spacing w:after="0" w:line="240" w:lineRule="auto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1961,564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D965E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1648</w:t>
            </w:r>
            <w:r w:rsidR="0063576B">
              <w:rPr>
                <w:rFonts w:ascii="Times New Roman" w:hAnsi="Times New Roman" w:cs="Times New Roman"/>
                <w:b/>
                <w:sz w:val="20"/>
                <w:szCs w:val="20"/>
              </w:rPr>
              <w:t>,85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409,45</w:t>
            </w:r>
          </w:p>
        </w:tc>
      </w:tr>
      <w:tr w:rsidR="004A798E" w:rsidTr="00A60637">
        <w:trPr>
          <w:cantSplit/>
          <w:trHeight w:val="1438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спортивно-массовых мероприятий, в т.ч.:</w:t>
            </w:r>
          </w:p>
        </w:tc>
        <w:tc>
          <w:tcPr>
            <w:tcW w:w="15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ДЮСШ 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03001 00000</w:t>
            </w:r>
          </w:p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03001 00000</w:t>
            </w:r>
          </w:p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</w:tr>
      <w:tr w:rsidR="004A798E" w:rsidTr="00A60637">
        <w:trPr>
          <w:cantSplit/>
          <w:trHeight w:val="1084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 организация и поведение районных мероприятий для школьников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A798E" w:rsidTr="00A60637">
        <w:trPr>
          <w:cantSplit/>
          <w:trHeight w:val="1275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1.2: организация и проведение мероприятий для учреждений и организаций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A798E" w:rsidTr="00A60637">
        <w:trPr>
          <w:cantSplit/>
          <w:trHeight w:val="1175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1.3: организация и проведение районных соревнований и спортивных праздников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A798E" w:rsidTr="00A60637">
        <w:trPr>
          <w:cantSplit/>
          <w:trHeight w:val="1175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tabs>
                <w:tab w:val="left" w:pos="5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1.4: организация и проведение мероприятий, направленных на развитие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 и массового спорта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«РУО и ДМ» 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4A798E" w:rsidTr="00A60637">
        <w:trPr>
          <w:cantSplit/>
          <w:trHeight w:val="1134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населения района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спортивно-массовых мероприятиях различного уровня, в т.ч.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03002 00000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 w:rsidR="004A798E" w:rsidTr="00A60637">
        <w:trPr>
          <w:cantSplit/>
          <w:trHeight w:val="699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2.1: участие в районных соревнованиях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«РУО и ДМ» 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МСК «Витязь» 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233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2.2: участие в республиканских соревнованиях, входящих в зачёт образований РК</w:t>
            </w:r>
          </w:p>
        </w:tc>
        <w:tc>
          <w:tcPr>
            <w:tcW w:w="15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4A798E" w:rsidTr="00A60637">
        <w:trPr>
          <w:cantSplit/>
          <w:trHeight w:val="1140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2.3: участие в республиканских соревнованиях по видам спорта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A798E" w:rsidTr="00A60637">
        <w:trPr>
          <w:cantSplit/>
          <w:trHeight w:val="1265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спортсменов, которым присвоены массовые спортивные разряды, в том числе 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разряд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ОСР АЛМР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Спортсмены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134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Учащиеся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099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 пропаганду ЗОЖ</w:t>
            </w:r>
          </w:p>
        </w:tc>
        <w:tc>
          <w:tcPr>
            <w:tcW w:w="15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ОСР АЛМР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1B4FC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 w:rsidR="004A798E" w:rsidTr="00A60637">
        <w:trPr>
          <w:cantSplit/>
          <w:trHeight w:val="1134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4.1:доля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320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4.2:доля населения от 18 лет систематически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зан-ся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культурой и спортом, в общей численности населения ЛМР от 18 лет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431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спорта (за счёт средств субсидии, в т.ч. на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5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«РУО и ДМ» 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МСК «Витязь» 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5E9" w:rsidRDefault="00D96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5E9" w:rsidRDefault="00D96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сполнители:</w:t>
            </w:r>
          </w:p>
          <w:p w:rsidR="00B53A96" w:rsidRDefault="0063576B" w:rsidP="00E17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АЛМР </w:t>
            </w:r>
          </w:p>
          <w:p w:rsidR="00E176E9" w:rsidRDefault="00E176E9" w:rsidP="00E17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E176E9" w:rsidRDefault="00E176E9" w:rsidP="00E17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МКУ ДО «ЛРДЮСШ»</w:t>
            </w:r>
          </w:p>
        </w:tc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2017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0300500000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3217,144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16,714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997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5.1благоустройство стадиона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г. Лахденпохья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объект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3140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Pr="00D965E9" w:rsidRDefault="00D965E9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965E9">
              <w:rPr>
                <w:rFonts w:ascii="Times New Roman" w:hAnsi="Times New Roman"/>
                <w:color w:val="FF0000"/>
                <w:sz w:val="20"/>
                <w:szCs w:val="20"/>
              </w:rPr>
              <w:t>1260,00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997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Pr="00D965E9" w:rsidRDefault="004A798E" w:rsidP="00E176E9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Мероприятие 6: </w:t>
            </w:r>
            <w:r w:rsidRPr="00D9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показателей регионального проекта «Спорт-норма жизни» на уровне муниципального района, </w:t>
            </w: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:rsidR="004A798E" w:rsidRPr="00D965E9" w:rsidRDefault="004A798E" w:rsidP="00E176E9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- Доля детей  молодёжи (3-29 лет), систематически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зан-ся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ультурой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и спортом;</w:t>
            </w:r>
          </w:p>
          <w:p w:rsidR="004A798E" w:rsidRPr="00D965E9" w:rsidRDefault="004A798E" w:rsidP="00E176E9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- Доля граждан ср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озраста (жен. 30-54 года; муж. 30-59 лет), систематически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зан-ся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физ.культурой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и спортом;</w:t>
            </w:r>
          </w:p>
          <w:p w:rsidR="004A798E" w:rsidRPr="00D965E9" w:rsidRDefault="004A798E" w:rsidP="00E176E9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- Доля граждан ст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озраста (жен. 55-79 лет; муж. 60-79 лет), систематически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зан-ся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физ.культурой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и спортом;</w:t>
            </w:r>
          </w:p>
          <w:p w:rsidR="004A798E" w:rsidRPr="00D965E9" w:rsidRDefault="004A798E" w:rsidP="00E176E9">
            <w:pPr>
              <w:tabs>
                <w:tab w:val="left" w:pos="2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обеспеченности граждан </w:t>
            </w:r>
            <w:proofErr w:type="spell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ооружениями</w:t>
            </w:r>
            <w:proofErr w:type="spell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 xml:space="preserve"> исходя из единовременной пропускной способности объектов спорта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DE422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Pr="00E176E9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E9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  <w:p w:rsidR="004A798E" w:rsidRPr="00E176E9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Pr="00E176E9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E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4A798E" w:rsidRPr="00E176E9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Pr="00E176E9" w:rsidRDefault="004A798E" w:rsidP="004A798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E9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98E" w:rsidRDefault="004A798E" w:rsidP="004A798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 w:rsidP="00DE422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A798E" w:rsidRDefault="004A798E" w:rsidP="00DE422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 w:rsidP="00DE422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 w:rsidP="00DE422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 w:rsidP="00DE422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cantSplit/>
          <w:trHeight w:val="1321"/>
        </w:trPr>
        <w:tc>
          <w:tcPr>
            <w:tcW w:w="20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7: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внедрению ВФСК «ГТО»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4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0300600000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1B4FC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A798E" w:rsidRDefault="004A798E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4A798E" w:rsidTr="00A60637">
        <w:trPr>
          <w:cantSplit/>
          <w:trHeight w:val="1431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7.1: обеспечение участия населения района в мероприятиях по внедрению ВФСК «ГТО»</w:t>
            </w:r>
          </w:p>
        </w:tc>
        <w:tc>
          <w:tcPr>
            <w:tcW w:w="158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/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A798E" w:rsidTr="00A60637">
        <w:trPr>
          <w:trHeight w:val="300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3573,294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1961,564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Pr="00D965E9" w:rsidRDefault="00D965E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1648</w:t>
            </w:r>
            <w:r w:rsidR="004A798E" w:rsidRPr="00D965E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</w:p>
          <w:p w:rsidR="004A798E" w:rsidRPr="00D965E9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409,</w:t>
            </w:r>
          </w:p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 w:rsidR="004A798E" w:rsidTr="00A60637">
        <w:trPr>
          <w:trHeight w:val="702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ОСР АЛМР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Pr="00D965E9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A798E" w:rsidRPr="00D965E9" w:rsidRDefault="00D96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1335,00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798E" w:rsidTr="00A60637">
        <w:trPr>
          <w:trHeight w:val="1279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Соисполнитель, исполнитель: </w:t>
            </w: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3217,144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1886,564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  <w:r w:rsidR="00D96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1B4FC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4A798E" w:rsidTr="00A60637">
        <w:trPr>
          <w:trHeight w:val="1407"/>
        </w:trPr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Участник: </w:t>
            </w:r>
          </w:p>
          <w:p w:rsidR="004A798E" w:rsidRDefault="004A79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A798E" w:rsidRDefault="004A798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4A798E" w:rsidRDefault="004A798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</w:t>
            </w: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</w:t>
            </w:r>
          </w:p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4A798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98E" w:rsidRDefault="004A7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98E" w:rsidRDefault="001B4FC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388,45</w:t>
            </w:r>
          </w:p>
        </w:tc>
      </w:tr>
    </w:tbl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B53A96">
          <w:pgSz w:w="16838" w:h="11906" w:orient="landscape"/>
          <w:pgMar w:top="426" w:right="1134" w:bottom="426" w:left="1134" w:header="0" w:footer="0" w:gutter="0"/>
          <w:cols w:space="720"/>
          <w:formProt w:val="0"/>
          <w:docGrid w:linePitch="360" w:charSpace="4096"/>
        </w:sectPr>
      </w:pPr>
    </w:p>
    <w:p w:rsidR="00B53A96" w:rsidRDefault="00B53A96">
      <w:pPr>
        <w:spacing w:after="0" w:line="240" w:lineRule="auto"/>
        <w:contextualSpacing/>
      </w:pPr>
    </w:p>
    <w:sectPr w:rsidR="00B53A96" w:rsidSect="003F2156">
      <w:pgSz w:w="11906" w:h="16838"/>
      <w:pgMar w:top="426" w:right="851" w:bottom="1134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399"/>
    <w:multiLevelType w:val="multilevel"/>
    <w:tmpl w:val="85548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502"/>
    <w:multiLevelType w:val="multilevel"/>
    <w:tmpl w:val="4E94E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FC21C56"/>
    <w:multiLevelType w:val="hybridMultilevel"/>
    <w:tmpl w:val="8C9482CE"/>
    <w:lvl w:ilvl="0" w:tplc="E1A640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24F34"/>
    <w:multiLevelType w:val="hybridMultilevel"/>
    <w:tmpl w:val="B454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3E19"/>
    <w:multiLevelType w:val="multilevel"/>
    <w:tmpl w:val="FD5A297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ahom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96"/>
    <w:rsid w:val="000559EA"/>
    <w:rsid w:val="000729B7"/>
    <w:rsid w:val="00107674"/>
    <w:rsid w:val="00140D0E"/>
    <w:rsid w:val="0014715A"/>
    <w:rsid w:val="00150454"/>
    <w:rsid w:val="001B4FC4"/>
    <w:rsid w:val="001E549A"/>
    <w:rsid w:val="001F0148"/>
    <w:rsid w:val="00257D88"/>
    <w:rsid w:val="002C1748"/>
    <w:rsid w:val="003B30F7"/>
    <w:rsid w:val="003B6C79"/>
    <w:rsid w:val="003F2156"/>
    <w:rsid w:val="004431C2"/>
    <w:rsid w:val="00447190"/>
    <w:rsid w:val="004745E4"/>
    <w:rsid w:val="00477998"/>
    <w:rsid w:val="004A798E"/>
    <w:rsid w:val="00524759"/>
    <w:rsid w:val="005767D1"/>
    <w:rsid w:val="005E623E"/>
    <w:rsid w:val="005F636D"/>
    <w:rsid w:val="0063576B"/>
    <w:rsid w:val="006A0F17"/>
    <w:rsid w:val="006C5002"/>
    <w:rsid w:val="007039A8"/>
    <w:rsid w:val="007228FF"/>
    <w:rsid w:val="007604AC"/>
    <w:rsid w:val="007E7FDA"/>
    <w:rsid w:val="0084548A"/>
    <w:rsid w:val="008C32D9"/>
    <w:rsid w:val="00930968"/>
    <w:rsid w:val="00982965"/>
    <w:rsid w:val="00A177DB"/>
    <w:rsid w:val="00A20F26"/>
    <w:rsid w:val="00A21004"/>
    <w:rsid w:val="00A60637"/>
    <w:rsid w:val="00B53A96"/>
    <w:rsid w:val="00BC0B36"/>
    <w:rsid w:val="00BF06CF"/>
    <w:rsid w:val="00C21B1D"/>
    <w:rsid w:val="00C77ED0"/>
    <w:rsid w:val="00CD70B0"/>
    <w:rsid w:val="00D13570"/>
    <w:rsid w:val="00D965E9"/>
    <w:rsid w:val="00DE4226"/>
    <w:rsid w:val="00E176E9"/>
    <w:rsid w:val="00E1791B"/>
    <w:rsid w:val="00EE1668"/>
    <w:rsid w:val="00EF7A38"/>
    <w:rsid w:val="00F80EF7"/>
    <w:rsid w:val="00F91461"/>
    <w:rsid w:val="00FC11ED"/>
    <w:rsid w:val="00FF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6"/>
    <w:pPr>
      <w:overflowPunct w:val="0"/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qFormat/>
    <w:rsid w:val="003F2156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3F215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2156"/>
    <w:rPr>
      <w:b/>
      <w:bCs/>
    </w:rPr>
  </w:style>
  <w:style w:type="character" w:customStyle="1" w:styleId="-">
    <w:name w:val="Интернет-ссылка"/>
    <w:basedOn w:val="a0"/>
    <w:rsid w:val="003F2156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3F2156"/>
  </w:style>
  <w:style w:type="character" w:customStyle="1" w:styleId="a6">
    <w:name w:val="Верхний колонтитул Знак"/>
    <w:basedOn w:val="a0"/>
    <w:qFormat/>
    <w:rsid w:val="003F2156"/>
  </w:style>
  <w:style w:type="character" w:customStyle="1" w:styleId="a7">
    <w:name w:val="Нижний колонтитул Знак"/>
    <w:basedOn w:val="a0"/>
    <w:qFormat/>
    <w:rsid w:val="003F2156"/>
  </w:style>
  <w:style w:type="character" w:customStyle="1" w:styleId="20">
    <w:name w:val="Заголовок 2 Знак"/>
    <w:basedOn w:val="a0"/>
    <w:qFormat/>
    <w:rsid w:val="003F21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3F2156"/>
  </w:style>
  <w:style w:type="character" w:customStyle="1" w:styleId="ListLabel1">
    <w:name w:val="ListLabel 1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2">
    <w:name w:val="ListLabel 2"/>
    <w:qFormat/>
    <w:rsid w:val="003F2156"/>
    <w:rPr>
      <w:rFonts w:eastAsia="Times New Roman" w:cs="Times New Roman"/>
      <w:b w:val="0"/>
      <w:sz w:val="26"/>
      <w:szCs w:val="26"/>
    </w:rPr>
  </w:style>
  <w:style w:type="character" w:customStyle="1" w:styleId="ListLabel3">
    <w:name w:val="ListLabel 3"/>
    <w:qFormat/>
    <w:rsid w:val="003F2156"/>
    <w:rPr>
      <w:color w:val="000000"/>
    </w:rPr>
  </w:style>
  <w:style w:type="character" w:customStyle="1" w:styleId="ListLabel4">
    <w:name w:val="ListLabel 4"/>
    <w:qFormat/>
    <w:rsid w:val="003F2156"/>
    <w:rPr>
      <w:rFonts w:eastAsia="Times New Roman" w:cs="Times New Roman"/>
      <w:b w:val="0"/>
      <w:sz w:val="26"/>
      <w:szCs w:val="26"/>
    </w:rPr>
  </w:style>
  <w:style w:type="character" w:customStyle="1" w:styleId="ListLabel5">
    <w:name w:val="ListLabel 5"/>
    <w:qFormat/>
    <w:rsid w:val="003F2156"/>
    <w:rPr>
      <w:rFonts w:eastAsia="Times New Roman" w:cs="Times New Roman"/>
      <w:b w:val="0"/>
      <w:sz w:val="26"/>
      <w:szCs w:val="26"/>
    </w:rPr>
  </w:style>
  <w:style w:type="character" w:customStyle="1" w:styleId="ListLabel6">
    <w:name w:val="ListLabel 6"/>
    <w:qFormat/>
    <w:rsid w:val="003F2156"/>
    <w:rPr>
      <w:sz w:val="24"/>
      <w:szCs w:val="24"/>
    </w:rPr>
  </w:style>
  <w:style w:type="character" w:customStyle="1" w:styleId="ListLabel7">
    <w:name w:val="ListLabel 7"/>
    <w:qFormat/>
    <w:rsid w:val="003F2156"/>
    <w:rPr>
      <w:b/>
    </w:rPr>
  </w:style>
  <w:style w:type="character" w:customStyle="1" w:styleId="ListLabel8">
    <w:name w:val="ListLabel 8"/>
    <w:qFormat/>
    <w:rsid w:val="003F2156"/>
    <w:rPr>
      <w:rFonts w:cs="Tahoma"/>
      <w:b/>
    </w:rPr>
  </w:style>
  <w:style w:type="character" w:customStyle="1" w:styleId="ListLabel9">
    <w:name w:val="ListLabel 9"/>
    <w:qFormat/>
    <w:rsid w:val="003F2156"/>
    <w:rPr>
      <w:b/>
    </w:rPr>
  </w:style>
  <w:style w:type="character" w:customStyle="1" w:styleId="ListLabel10">
    <w:name w:val="ListLabel 10"/>
    <w:qFormat/>
    <w:rsid w:val="003F2156"/>
    <w:rPr>
      <w:b/>
    </w:rPr>
  </w:style>
  <w:style w:type="character" w:customStyle="1" w:styleId="ListLabel11">
    <w:name w:val="ListLabel 11"/>
    <w:qFormat/>
    <w:rsid w:val="003F2156"/>
    <w:rPr>
      <w:b/>
    </w:rPr>
  </w:style>
  <w:style w:type="character" w:customStyle="1" w:styleId="ListLabel12">
    <w:name w:val="ListLabel 12"/>
    <w:qFormat/>
    <w:rsid w:val="003F2156"/>
    <w:rPr>
      <w:sz w:val="22"/>
    </w:rPr>
  </w:style>
  <w:style w:type="character" w:customStyle="1" w:styleId="ListLabel13">
    <w:name w:val="ListLabel 13"/>
    <w:qFormat/>
    <w:rsid w:val="003F2156"/>
    <w:rPr>
      <w:rFonts w:cs="Courier New"/>
    </w:rPr>
  </w:style>
  <w:style w:type="character" w:customStyle="1" w:styleId="ListLabel14">
    <w:name w:val="ListLabel 14"/>
    <w:qFormat/>
    <w:rsid w:val="003F2156"/>
    <w:rPr>
      <w:rFonts w:cs="Courier New"/>
    </w:rPr>
  </w:style>
  <w:style w:type="character" w:customStyle="1" w:styleId="ListLabel15">
    <w:name w:val="ListLabel 15"/>
    <w:qFormat/>
    <w:rsid w:val="003F2156"/>
    <w:rPr>
      <w:rFonts w:cs="Courier New"/>
    </w:rPr>
  </w:style>
  <w:style w:type="character" w:customStyle="1" w:styleId="ListLabel16">
    <w:name w:val="ListLabel 16"/>
    <w:qFormat/>
    <w:rsid w:val="003F2156"/>
    <w:rPr>
      <w:rFonts w:cs="Courier New"/>
    </w:rPr>
  </w:style>
  <w:style w:type="character" w:customStyle="1" w:styleId="ListLabel17">
    <w:name w:val="ListLabel 17"/>
    <w:qFormat/>
    <w:rsid w:val="003F2156"/>
    <w:rPr>
      <w:rFonts w:cs="Courier New"/>
    </w:rPr>
  </w:style>
  <w:style w:type="character" w:customStyle="1" w:styleId="ListLabel18">
    <w:name w:val="ListLabel 18"/>
    <w:qFormat/>
    <w:rsid w:val="003F2156"/>
    <w:rPr>
      <w:rFonts w:cs="Courier New"/>
    </w:rPr>
  </w:style>
  <w:style w:type="character" w:customStyle="1" w:styleId="ListLabel19">
    <w:name w:val="ListLabel 19"/>
    <w:qFormat/>
    <w:rsid w:val="003F2156"/>
    <w:rPr>
      <w:rFonts w:cs="Courier New"/>
    </w:rPr>
  </w:style>
  <w:style w:type="character" w:customStyle="1" w:styleId="ListLabel20">
    <w:name w:val="ListLabel 20"/>
    <w:qFormat/>
    <w:rsid w:val="003F2156"/>
    <w:rPr>
      <w:rFonts w:cs="Courier New"/>
    </w:rPr>
  </w:style>
  <w:style w:type="character" w:customStyle="1" w:styleId="ListLabel21">
    <w:name w:val="ListLabel 21"/>
    <w:qFormat/>
    <w:rsid w:val="003F2156"/>
    <w:rPr>
      <w:rFonts w:cs="Courier New"/>
    </w:rPr>
  </w:style>
  <w:style w:type="character" w:customStyle="1" w:styleId="ListLabel22">
    <w:name w:val="ListLabel 22"/>
    <w:qFormat/>
    <w:rsid w:val="003F2156"/>
    <w:rPr>
      <w:b w:val="0"/>
      <w:sz w:val="28"/>
      <w:szCs w:val="28"/>
    </w:rPr>
  </w:style>
  <w:style w:type="character" w:customStyle="1" w:styleId="ListLabel23">
    <w:name w:val="ListLabel 23"/>
    <w:qFormat/>
    <w:rsid w:val="003F2156"/>
    <w:rPr>
      <w:b w:val="0"/>
    </w:rPr>
  </w:style>
  <w:style w:type="character" w:customStyle="1" w:styleId="ListLabel24">
    <w:name w:val="ListLabel 24"/>
    <w:qFormat/>
    <w:rsid w:val="003F2156"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sid w:val="003F2156"/>
    <w:rPr>
      <w:b w:val="0"/>
      <w:sz w:val="24"/>
      <w:szCs w:val="24"/>
    </w:rPr>
  </w:style>
  <w:style w:type="character" w:customStyle="1" w:styleId="ListLabel26">
    <w:name w:val="ListLabel 26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27">
    <w:name w:val="ListLabel 27"/>
    <w:qFormat/>
    <w:rsid w:val="003F2156"/>
    <w:rPr>
      <w:rFonts w:ascii="Times New Roman" w:hAnsi="Times New Roman"/>
      <w:b/>
      <w:sz w:val="24"/>
    </w:rPr>
  </w:style>
  <w:style w:type="character" w:customStyle="1" w:styleId="ListLabel28">
    <w:name w:val="ListLabel 28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29">
    <w:name w:val="ListLabel 29"/>
    <w:qFormat/>
    <w:rsid w:val="003F2156"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1">
    <w:name w:val="ListLabel 31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2">
    <w:name w:val="ListLabel 32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3">
    <w:name w:val="ListLabel 33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4">
    <w:name w:val="ListLabel 34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5">
    <w:name w:val="ListLabel 35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6">
    <w:name w:val="ListLabel 36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7">
    <w:name w:val="ListLabel 37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8">
    <w:name w:val="ListLabel 38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9">
    <w:name w:val="ListLabel 39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0">
    <w:name w:val="ListLabel 40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1">
    <w:name w:val="ListLabel 41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2">
    <w:name w:val="ListLabel 42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3">
    <w:name w:val="ListLabel 43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4">
    <w:name w:val="ListLabel 44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5">
    <w:name w:val="ListLabel 45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6">
    <w:name w:val="ListLabel 46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7">
    <w:name w:val="ListLabel 47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8">
    <w:name w:val="ListLabel 48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9">
    <w:name w:val="ListLabel 49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50">
    <w:name w:val="ListLabel 50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51">
    <w:name w:val="ListLabel 51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52">
    <w:name w:val="ListLabel 52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53">
    <w:name w:val="ListLabel 53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54">
    <w:name w:val="ListLabel 54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55">
    <w:name w:val="ListLabel 55"/>
    <w:qFormat/>
    <w:rsid w:val="003F2156"/>
    <w:rPr>
      <w:rFonts w:ascii="Times New Roman" w:hAnsi="Times New Roman"/>
      <w:b w:val="0"/>
      <w:bCs w:val="0"/>
      <w:sz w:val="24"/>
    </w:rPr>
  </w:style>
  <w:style w:type="paragraph" w:customStyle="1" w:styleId="a8">
    <w:name w:val="Заголовок"/>
    <w:basedOn w:val="a"/>
    <w:next w:val="a9"/>
    <w:qFormat/>
    <w:rsid w:val="003F21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F2156"/>
    <w:pPr>
      <w:spacing w:after="120"/>
    </w:pPr>
  </w:style>
  <w:style w:type="paragraph" w:styleId="aa">
    <w:name w:val="List"/>
    <w:basedOn w:val="a9"/>
    <w:rsid w:val="003F2156"/>
    <w:rPr>
      <w:rFonts w:cs="Mangal"/>
    </w:rPr>
  </w:style>
  <w:style w:type="paragraph" w:styleId="ab">
    <w:name w:val="caption"/>
    <w:basedOn w:val="a"/>
    <w:qFormat/>
    <w:rsid w:val="003F21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3F2156"/>
    <w:pPr>
      <w:suppressLineNumbers/>
    </w:pPr>
    <w:rPr>
      <w:rFonts w:cs="Mangal"/>
    </w:rPr>
  </w:style>
  <w:style w:type="paragraph" w:styleId="ad">
    <w:name w:val="Normal (Web)"/>
    <w:basedOn w:val="a"/>
    <w:qFormat/>
    <w:rsid w:val="003F21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rsid w:val="003F2156"/>
    <w:pPr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rsid w:val="003F2156"/>
    <w:pPr>
      <w:ind w:left="720"/>
      <w:contextualSpacing/>
    </w:pPr>
  </w:style>
  <w:style w:type="paragraph" w:customStyle="1" w:styleId="ConsPlusNormal">
    <w:name w:val="ConsPlusNormal"/>
    <w:qFormat/>
    <w:rsid w:val="003F2156"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rsid w:val="003F2156"/>
    <w:pPr>
      <w:widowControl w:val="0"/>
      <w:overflowPunct w:val="0"/>
    </w:pPr>
    <w:rPr>
      <w:rFonts w:eastAsia="Calibri" w:cs="Calibri"/>
      <w:color w:val="00000A"/>
      <w:sz w:val="22"/>
    </w:rPr>
  </w:style>
  <w:style w:type="paragraph" w:styleId="af0">
    <w:name w:val="No Spacing"/>
    <w:qFormat/>
    <w:rsid w:val="003F2156"/>
    <w:pPr>
      <w:overflowPunct w:val="0"/>
    </w:pPr>
    <w:rPr>
      <w:rFonts w:eastAsia="Calibri"/>
      <w:color w:val="00000A"/>
      <w:sz w:val="22"/>
      <w:lang w:eastAsia="en-US"/>
    </w:rPr>
  </w:style>
  <w:style w:type="paragraph" w:styleId="af1">
    <w:name w:val="header"/>
    <w:basedOn w:val="a"/>
    <w:rsid w:val="003F215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rsid w:val="003F21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j">
    <w:name w:val="_aj"/>
    <w:basedOn w:val="a"/>
    <w:qFormat/>
    <w:rsid w:val="003F21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3F2156"/>
    <w:pPr>
      <w:suppressLineNumbers/>
    </w:pPr>
  </w:style>
  <w:style w:type="paragraph" w:customStyle="1" w:styleId="af4">
    <w:name w:val="Заголовок таблицы"/>
    <w:basedOn w:val="af3"/>
    <w:qFormat/>
    <w:rsid w:val="003F2156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504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454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6905</TotalTime>
  <Pages>1</Pages>
  <Words>6833</Words>
  <Characters>38952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156</cp:revision>
  <cp:lastPrinted>2021-01-26T07:00:00Z</cp:lastPrinted>
  <dcterms:created xsi:type="dcterms:W3CDTF">2016-05-11T08:17:00Z</dcterms:created>
  <dcterms:modified xsi:type="dcterms:W3CDTF">2021-02-03T14:20:00Z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