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E8" w:rsidRPr="00F618E8" w:rsidRDefault="00F618E8" w:rsidP="00F61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E8">
        <w:rPr>
          <w:rFonts w:ascii="Times New Roman" w:hAnsi="Times New Roman" w:cs="Times New Roman"/>
          <w:b/>
          <w:sz w:val="24"/>
          <w:szCs w:val="24"/>
        </w:rPr>
        <w:t>Уважаемые собственники и распорядители малых средств размещения!</w:t>
      </w:r>
    </w:p>
    <w:p w:rsidR="00F618E8" w:rsidRPr="00F618E8" w:rsidRDefault="00F618E8" w:rsidP="00F618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>Туризм и отдых в Республике Карелия пользуются неизмененным и неуклонно повышающимся с каждым годом спросом, отдыхать в нашем регионе модно и престижно. Кроме того, недоступность некоторых зарубежных излюбленных направлений отдыха россиян усиливает ажиотаж к отдыху в нашем регионе.</w:t>
      </w:r>
    </w:p>
    <w:p w:rsidR="00F618E8" w:rsidRPr="00F618E8" w:rsidRDefault="00F618E8" w:rsidP="00F618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>Не смотря на санитарно-эпидемиологические ограничения, действующие в Российской Федерации, в 2020 году Республику Карелия посетило рекордное количество туристов, летом 2021 года ожидается не меньший поток туристов в наш регион, и значительную часть туристов примут небольшие средства размещения: гостевые дома, коттеджи, малые турбазы.</w:t>
      </w:r>
    </w:p>
    <w:p w:rsidR="00F618E8" w:rsidRPr="00F618E8" w:rsidRDefault="00F618E8" w:rsidP="00F618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>В этой связи Управление по туризму Республики Карелия напоминает Вам о необходимости ведения легальной деятельности в сфере приема туристов и оказания туристических услуг. Для этих целей на сегодняшний день существует несколько простых вариантов:</w:t>
      </w:r>
    </w:p>
    <w:p w:rsidR="00F618E8" w:rsidRPr="00F618E8" w:rsidRDefault="00F618E8" w:rsidP="00F618E8">
      <w:pPr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 xml:space="preserve">1. </w:t>
      </w:r>
      <w:r w:rsidRPr="00F618E8">
        <w:rPr>
          <w:rFonts w:ascii="Times New Roman" w:hAnsi="Times New Roman" w:cs="Times New Roman"/>
          <w:sz w:val="24"/>
          <w:szCs w:val="24"/>
          <w:u w:val="single"/>
        </w:rPr>
        <w:t>регистрация ИП.</w:t>
      </w:r>
      <w:r w:rsidRPr="00F618E8">
        <w:rPr>
          <w:rFonts w:ascii="Times New Roman" w:hAnsi="Times New Roman" w:cs="Times New Roman"/>
          <w:sz w:val="24"/>
          <w:szCs w:val="24"/>
        </w:rPr>
        <w:t xml:space="preserve"> Сейчас процедура регистрации упрощена, физическое лицо может стать индивидуальным предпринимателем в течение нескольких дней. Также существуют программы для облегчения сдачи предпринимателями налоговой и бухгалтерской отчетности и льготные предложения банков по ведению расчетных счетов и кредитованию индивидуальных предпринимателей;</w:t>
      </w:r>
    </w:p>
    <w:p w:rsidR="00F618E8" w:rsidRPr="00F618E8" w:rsidRDefault="00F618E8" w:rsidP="00F618E8">
      <w:pPr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 xml:space="preserve">2. </w:t>
      </w:r>
      <w:r w:rsidRPr="00F618E8">
        <w:rPr>
          <w:rFonts w:ascii="Times New Roman" w:hAnsi="Times New Roman" w:cs="Times New Roman"/>
          <w:sz w:val="24"/>
          <w:szCs w:val="24"/>
          <w:u w:val="single"/>
        </w:rPr>
        <w:t>оформление «</w:t>
      </w:r>
      <w:proofErr w:type="spellStart"/>
      <w:r w:rsidRPr="00F618E8">
        <w:rPr>
          <w:rFonts w:ascii="Times New Roman" w:hAnsi="Times New Roman" w:cs="Times New Roman"/>
          <w:sz w:val="24"/>
          <w:szCs w:val="24"/>
          <w:u w:val="single"/>
        </w:rPr>
        <w:t>самозанятости</w:t>
      </w:r>
      <w:proofErr w:type="spellEnd"/>
      <w:r w:rsidRPr="00F618E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18E8">
        <w:rPr>
          <w:rFonts w:ascii="Times New Roman" w:hAnsi="Times New Roman" w:cs="Times New Roman"/>
          <w:sz w:val="24"/>
          <w:szCs w:val="24"/>
        </w:rPr>
        <w:t>. «Самозанятость» оформляется он-</w:t>
      </w:r>
      <w:proofErr w:type="spellStart"/>
      <w:r w:rsidRPr="00F618E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618E8">
        <w:rPr>
          <w:rFonts w:ascii="Times New Roman" w:hAnsi="Times New Roman" w:cs="Times New Roman"/>
          <w:sz w:val="24"/>
          <w:szCs w:val="24"/>
        </w:rPr>
        <w:t xml:space="preserve"> за 10 минут, вся отчетность также оформляется он-</w:t>
      </w:r>
      <w:proofErr w:type="spellStart"/>
      <w:r w:rsidRPr="00F618E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618E8">
        <w:rPr>
          <w:rFonts w:ascii="Times New Roman" w:hAnsi="Times New Roman" w:cs="Times New Roman"/>
          <w:sz w:val="24"/>
          <w:szCs w:val="24"/>
        </w:rPr>
        <w:t>. Стоит отметить, что в отличие от индивидуальных предпринимателей «самозанятые» не уплачивают страховые взносы, и ставка налога для «</w:t>
      </w:r>
      <w:proofErr w:type="spellStart"/>
      <w:r w:rsidRPr="00F618E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F618E8">
        <w:rPr>
          <w:rFonts w:ascii="Times New Roman" w:hAnsi="Times New Roman" w:cs="Times New Roman"/>
          <w:sz w:val="24"/>
          <w:szCs w:val="24"/>
        </w:rPr>
        <w:t>» составляет 6% при расчете с юридическими лицами и 4 % при расчете с физическими лицами.</w:t>
      </w:r>
    </w:p>
    <w:p w:rsidR="00F618E8" w:rsidRPr="00F618E8" w:rsidRDefault="00F618E8" w:rsidP="00F618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8E8">
        <w:rPr>
          <w:rFonts w:ascii="Times New Roman" w:hAnsi="Times New Roman" w:cs="Times New Roman"/>
          <w:sz w:val="24"/>
          <w:szCs w:val="24"/>
        </w:rPr>
        <w:t xml:space="preserve">Что дает легальность деятельности кроме следования известному выражению «Заплати налоги и спи спокойно». Ведение легальной деятельности позволит Вам рассчитывать на меры государственной поддержки, а именно на муниципальные и региональные субсидии, принять участие в грантовой кампании Федерального агентства по туризму. Во время первой грантовой кампании от Ростуризма, которая состоялась осенью 2020 года, 20 заявок от предпринимателей Карелии получили одобрение на 46,5 </w:t>
      </w:r>
      <w:proofErr w:type="gramStart"/>
      <w:r w:rsidRPr="00F618E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618E8">
        <w:rPr>
          <w:rFonts w:ascii="Times New Roman" w:hAnsi="Times New Roman" w:cs="Times New Roman"/>
          <w:sz w:val="24"/>
          <w:szCs w:val="24"/>
        </w:rPr>
        <w:t xml:space="preserve"> рублей, при этом заявку на грант могли подать только легальные туристические единицы.</w:t>
      </w:r>
    </w:p>
    <w:p w:rsidR="00484EE8" w:rsidRPr="00F618E8" w:rsidRDefault="00F618E8" w:rsidP="00F618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8E8">
        <w:rPr>
          <w:rFonts w:ascii="Times New Roman" w:hAnsi="Times New Roman" w:cs="Times New Roman"/>
          <w:sz w:val="24"/>
          <w:szCs w:val="24"/>
        </w:rPr>
        <w:t>Обращаемся к нелегальным предпринимателям или планирующим заниматься деятельностью в сфере туризма и гостиничных услуг, задать интересующие вопросы, получить консультацию Вы всегда можете в отделах экономики администраций муниципальных районов и городских округов Республики Карелия, в районных инспекциях Федеральной налоговой службы по Республике Карелия, Министерстве экономического развития и промышленности Республики Карелия, Управлении по туризму Республики Карелия.</w:t>
      </w:r>
      <w:bookmarkStart w:id="0" w:name="_GoBack"/>
      <w:bookmarkEnd w:id="0"/>
      <w:proofErr w:type="gramEnd"/>
    </w:p>
    <w:sectPr w:rsidR="00484EE8" w:rsidRPr="00F6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A5"/>
    <w:rsid w:val="00484EE8"/>
    <w:rsid w:val="00AF6BA5"/>
    <w:rsid w:val="00F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2021-05-11T09:01:00Z</dcterms:created>
  <dcterms:modified xsi:type="dcterms:W3CDTF">2021-05-11T09:04:00Z</dcterms:modified>
</cp:coreProperties>
</file>