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AA" w:rsidRPr="00357DAA" w:rsidRDefault="00357DAA" w:rsidP="00357DAA">
      <w:pPr>
        <w:pStyle w:val="a3"/>
        <w:ind w:left="1644" w:right="3402"/>
        <w:jc w:val="both"/>
        <w:rPr>
          <w:rFonts w:ascii="Times New Roman" w:hAnsi="Times New Roman" w:cs="Times New Roman"/>
          <w:sz w:val="24"/>
          <w:szCs w:val="24"/>
        </w:rPr>
      </w:pPr>
      <w:r w:rsidRPr="00357DAA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  <w:proofErr w:type="gramStart"/>
      <w:r w:rsidRPr="00357DAA">
        <w:rPr>
          <w:rFonts w:ascii="Times New Roman" w:hAnsi="Times New Roman" w:cs="Times New Roman"/>
          <w:sz w:val="24"/>
          <w:szCs w:val="24"/>
        </w:rPr>
        <w:t>«Г</w:t>
      </w:r>
      <w:proofErr w:type="gramEnd"/>
      <w:r w:rsidRPr="00357DAA">
        <w:rPr>
          <w:rFonts w:ascii="Times New Roman" w:hAnsi="Times New Roman" w:cs="Times New Roman"/>
          <w:sz w:val="24"/>
          <w:szCs w:val="24"/>
        </w:rPr>
        <w:t>РАДОСТРОИТЕЛЬСТВО И ЗЕМЕЛЬНЫЕ ОТНОШЕНИЯ»</w:t>
      </w: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3798"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D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7DAA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-510" w:right="283"/>
        <w:jc w:val="both"/>
        <w:rPr>
          <w:rFonts w:ascii="Times New Roman" w:hAnsi="Times New Roman" w:cs="Times New Roman"/>
          <w:sz w:val="24"/>
          <w:szCs w:val="24"/>
        </w:rPr>
      </w:pPr>
      <w:r w:rsidRPr="00357DAA">
        <w:rPr>
          <w:rFonts w:ascii="Times New Roman" w:hAnsi="Times New Roman" w:cs="Times New Roman"/>
          <w:sz w:val="24"/>
          <w:szCs w:val="24"/>
        </w:rPr>
        <w:t xml:space="preserve">от 26 мая 2026 года                                                                                           №  10 - </w:t>
      </w:r>
      <w:proofErr w:type="gramStart"/>
      <w:r w:rsidRPr="00357DAA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357DAA" w:rsidRPr="00357DAA" w:rsidRDefault="00357DAA" w:rsidP="00357DAA">
      <w:pPr>
        <w:pStyle w:val="a3"/>
        <w:ind w:left="-850" w:right="283"/>
        <w:jc w:val="both"/>
        <w:rPr>
          <w:rFonts w:ascii="Times New Roman" w:hAnsi="Times New Roman" w:cs="Times New Roman"/>
          <w:sz w:val="24"/>
          <w:szCs w:val="24"/>
        </w:rPr>
      </w:pPr>
      <w:r w:rsidRPr="00357DA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57DA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57DAA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357DAA">
        <w:rPr>
          <w:rFonts w:ascii="Times New Roman" w:hAnsi="Times New Roman" w:cs="Times New Roman"/>
          <w:sz w:val="24"/>
          <w:szCs w:val="24"/>
        </w:rPr>
        <w:t>ахденпохья</w:t>
      </w:r>
      <w:proofErr w:type="spellEnd"/>
      <w:r w:rsidRPr="00357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357DAA" w:rsidRPr="00357DAA" w:rsidRDefault="00357DAA" w:rsidP="00357DAA">
      <w:pPr>
        <w:pStyle w:val="a3"/>
        <w:ind w:left="-850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57DAA">
        <w:rPr>
          <w:rFonts w:ascii="Times New Roman" w:hAnsi="Times New Roman" w:cs="Times New Roman"/>
          <w:sz w:val="24"/>
          <w:szCs w:val="24"/>
        </w:rPr>
        <w:t xml:space="preserve"> Об утверждении Положения о комиссии по     соблюдению требований к служебному поведению работников и урегулированию конфликта интересов муниципального казенного учреждения   «Градостроительство и земельные отношения»  </w:t>
      </w:r>
    </w:p>
    <w:p w:rsidR="00357DAA" w:rsidRPr="00357DAA" w:rsidRDefault="00357DAA" w:rsidP="00357DAA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57DAA">
        <w:rPr>
          <w:rFonts w:ascii="Times New Roman" w:hAnsi="Times New Roman" w:cs="Times New Roman"/>
          <w:sz w:val="24"/>
          <w:szCs w:val="24"/>
        </w:rPr>
        <w:t xml:space="preserve">        В целях реализации Федерального закона Российской Федерации от 25.12.2008 года №273-ФЗ «О противодействии коррупции» (с дополнениями и изменениями), а также в целях  применения  профилактических мероприятий по предупреждению коррупции, </w:t>
      </w: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-22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D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7DAA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-170" w:right="283"/>
        <w:jc w:val="both"/>
        <w:rPr>
          <w:rFonts w:ascii="Times New Roman" w:hAnsi="Times New Roman" w:cs="Times New Roman"/>
          <w:sz w:val="24"/>
          <w:szCs w:val="24"/>
        </w:rPr>
      </w:pPr>
      <w:r w:rsidRPr="00357DAA">
        <w:rPr>
          <w:rFonts w:ascii="Times New Roman" w:hAnsi="Times New Roman" w:cs="Times New Roman"/>
          <w:sz w:val="24"/>
          <w:szCs w:val="24"/>
        </w:rPr>
        <w:t>1.</w:t>
      </w:r>
      <w:r w:rsidRPr="00357DAA">
        <w:rPr>
          <w:rFonts w:ascii="Times New Roman" w:hAnsi="Times New Roman" w:cs="Times New Roman"/>
          <w:sz w:val="24"/>
          <w:szCs w:val="24"/>
        </w:rPr>
        <w:tab/>
        <w:t>Утвердить   Положение о комиссии по соблюдению требований к служебному поведению работников и урегулированию конфликта интересов  в муниципальном казенном учреждении «Градостроительство и земельные отношения»  (далее – Учреждение)  (прилагается).</w:t>
      </w: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-227" w:right="283"/>
        <w:jc w:val="both"/>
        <w:rPr>
          <w:rFonts w:ascii="Times New Roman" w:hAnsi="Times New Roman" w:cs="Times New Roman"/>
          <w:sz w:val="24"/>
          <w:szCs w:val="24"/>
        </w:rPr>
      </w:pPr>
      <w:r w:rsidRPr="00357DAA">
        <w:rPr>
          <w:rFonts w:ascii="Times New Roman" w:hAnsi="Times New Roman" w:cs="Times New Roman"/>
          <w:sz w:val="24"/>
          <w:szCs w:val="24"/>
        </w:rPr>
        <w:t>2.</w:t>
      </w:r>
      <w:r w:rsidRPr="00357DAA">
        <w:rPr>
          <w:rFonts w:ascii="Times New Roman" w:hAnsi="Times New Roman" w:cs="Times New Roman"/>
          <w:sz w:val="24"/>
          <w:szCs w:val="24"/>
        </w:rPr>
        <w:tab/>
        <w:t xml:space="preserve">Положение о создании  комиссии  по  соблюдению  требований  к служебному поведению работников и урегулированию конфликта интересов разместить на   официальном   сайте   Администрации  </w:t>
      </w:r>
      <w:proofErr w:type="spellStart"/>
      <w:r w:rsidRPr="00357DAA"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 w:rsidRPr="00357DAA">
        <w:rPr>
          <w:rFonts w:ascii="Times New Roman" w:hAnsi="Times New Roman" w:cs="Times New Roman"/>
          <w:sz w:val="24"/>
          <w:szCs w:val="24"/>
        </w:rPr>
        <w:t xml:space="preserve">   муниципального  округа,   раздел:  «МКУ «</w:t>
      </w:r>
      <w:proofErr w:type="spellStart"/>
      <w:r w:rsidRPr="00357DAA">
        <w:rPr>
          <w:rFonts w:ascii="Times New Roman" w:hAnsi="Times New Roman" w:cs="Times New Roman"/>
          <w:sz w:val="24"/>
          <w:szCs w:val="24"/>
        </w:rPr>
        <w:t>ГиЗО</w:t>
      </w:r>
      <w:proofErr w:type="spellEnd"/>
      <w:r w:rsidRPr="00357DAA">
        <w:rPr>
          <w:rFonts w:ascii="Times New Roman" w:hAnsi="Times New Roman" w:cs="Times New Roman"/>
          <w:sz w:val="24"/>
          <w:szCs w:val="24"/>
        </w:rPr>
        <w:t>»  (по согласованию).</w:t>
      </w: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-340" w:right="283"/>
        <w:jc w:val="both"/>
        <w:rPr>
          <w:rFonts w:ascii="Times New Roman" w:hAnsi="Times New Roman" w:cs="Times New Roman"/>
          <w:sz w:val="24"/>
          <w:szCs w:val="24"/>
        </w:rPr>
      </w:pPr>
      <w:r w:rsidRPr="00357DAA">
        <w:rPr>
          <w:rFonts w:ascii="Times New Roman" w:hAnsi="Times New Roman" w:cs="Times New Roman"/>
          <w:sz w:val="24"/>
          <w:szCs w:val="24"/>
        </w:rPr>
        <w:t>3.</w:t>
      </w:r>
      <w:r w:rsidRPr="00357DAA">
        <w:rPr>
          <w:rFonts w:ascii="Times New Roman" w:hAnsi="Times New Roman" w:cs="Times New Roman"/>
          <w:sz w:val="24"/>
          <w:szCs w:val="24"/>
        </w:rPr>
        <w:tab/>
        <w:t>Ознакомить всех работников Учреждения с Положением о комиссии по соблюдению требований к служебному поведению работников и урегулированию конфликта интересов в Учреждении, под роспись.</w:t>
      </w: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-454" w:right="283"/>
        <w:jc w:val="both"/>
        <w:rPr>
          <w:rFonts w:ascii="Times New Roman" w:hAnsi="Times New Roman" w:cs="Times New Roman"/>
          <w:sz w:val="24"/>
          <w:szCs w:val="24"/>
        </w:rPr>
      </w:pPr>
      <w:r w:rsidRPr="00357DAA">
        <w:rPr>
          <w:rFonts w:ascii="Times New Roman" w:hAnsi="Times New Roman" w:cs="Times New Roman"/>
          <w:sz w:val="24"/>
          <w:szCs w:val="24"/>
        </w:rPr>
        <w:t>4.</w:t>
      </w:r>
      <w:r w:rsidRPr="00357D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57D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7DAA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-510" w:right="283"/>
        <w:jc w:val="both"/>
        <w:rPr>
          <w:rFonts w:ascii="Times New Roman" w:hAnsi="Times New Roman" w:cs="Times New Roman"/>
          <w:sz w:val="24"/>
          <w:szCs w:val="24"/>
        </w:rPr>
      </w:pPr>
      <w:r w:rsidRPr="00357DAA">
        <w:rPr>
          <w:rFonts w:ascii="Times New Roman" w:hAnsi="Times New Roman" w:cs="Times New Roman"/>
          <w:sz w:val="24"/>
          <w:szCs w:val="24"/>
        </w:rPr>
        <w:t xml:space="preserve">Директор муниципального казенного учреждения   </w:t>
      </w:r>
    </w:p>
    <w:p w:rsidR="00357DAA" w:rsidRPr="00357DAA" w:rsidRDefault="00357DAA" w:rsidP="00357DAA">
      <w:pPr>
        <w:pStyle w:val="a3"/>
        <w:ind w:left="-680" w:right="283"/>
        <w:jc w:val="both"/>
        <w:rPr>
          <w:rFonts w:ascii="Times New Roman" w:hAnsi="Times New Roman" w:cs="Times New Roman"/>
          <w:sz w:val="24"/>
          <w:szCs w:val="24"/>
        </w:rPr>
      </w:pPr>
      <w:r w:rsidRPr="00357DAA">
        <w:rPr>
          <w:rFonts w:ascii="Times New Roman" w:hAnsi="Times New Roman" w:cs="Times New Roman"/>
          <w:sz w:val="24"/>
          <w:szCs w:val="24"/>
        </w:rPr>
        <w:t xml:space="preserve">«Градостроительство и земельные отношения»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357D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357DAA">
        <w:rPr>
          <w:rFonts w:ascii="Times New Roman" w:hAnsi="Times New Roman" w:cs="Times New Roman"/>
          <w:sz w:val="24"/>
          <w:szCs w:val="24"/>
        </w:rPr>
        <w:t>А.Г.Кужелевич</w:t>
      </w:r>
      <w:proofErr w:type="spellEnd"/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Pr="00357DAA" w:rsidRDefault="00357DAA" w:rsidP="00357DAA">
      <w:pPr>
        <w:pStyle w:val="a3"/>
        <w:ind w:left="8505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Default="00357DAA" w:rsidP="00357DAA">
      <w:pPr>
        <w:pStyle w:val="a3"/>
        <w:ind w:left="-142" w:right="283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Default="00357DAA" w:rsidP="004E259F">
      <w:pPr>
        <w:pStyle w:val="a3"/>
        <w:ind w:left="4678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Default="00357DAA" w:rsidP="004E259F">
      <w:pPr>
        <w:pStyle w:val="a3"/>
        <w:ind w:left="4678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Default="00357DAA" w:rsidP="004E259F">
      <w:pPr>
        <w:pStyle w:val="a3"/>
        <w:ind w:left="4678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DAA" w:rsidRDefault="00357DAA" w:rsidP="004E259F">
      <w:pPr>
        <w:pStyle w:val="a3"/>
        <w:ind w:left="4678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959DF" w:rsidRPr="001A338C" w:rsidRDefault="00F959DF" w:rsidP="004E259F">
      <w:pPr>
        <w:pStyle w:val="a3"/>
        <w:ind w:left="4678" w:right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338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A338C">
        <w:rPr>
          <w:rFonts w:ascii="Times New Roman" w:hAnsi="Times New Roman" w:cs="Times New Roman"/>
          <w:sz w:val="24"/>
          <w:szCs w:val="24"/>
        </w:rPr>
        <w:t xml:space="preserve"> </w:t>
      </w:r>
      <w:r w:rsidRPr="001A338C">
        <w:rPr>
          <w:rFonts w:ascii="Times New Roman" w:hAnsi="Times New Roman" w:cs="Times New Roman"/>
          <w:sz w:val="24"/>
          <w:szCs w:val="24"/>
        </w:rPr>
        <w:t>к</w:t>
      </w:r>
      <w:r w:rsidR="001A338C">
        <w:rPr>
          <w:rFonts w:ascii="Times New Roman" w:hAnsi="Times New Roman" w:cs="Times New Roman"/>
          <w:sz w:val="24"/>
          <w:szCs w:val="24"/>
        </w:rPr>
        <w:t xml:space="preserve"> </w:t>
      </w:r>
      <w:r w:rsidRPr="001A338C">
        <w:rPr>
          <w:rFonts w:ascii="Times New Roman" w:hAnsi="Times New Roman" w:cs="Times New Roman"/>
          <w:sz w:val="24"/>
          <w:szCs w:val="24"/>
        </w:rPr>
        <w:t xml:space="preserve"> </w:t>
      </w:r>
      <w:r w:rsidR="004E259F">
        <w:rPr>
          <w:rFonts w:ascii="Times New Roman" w:hAnsi="Times New Roman" w:cs="Times New Roman"/>
          <w:sz w:val="24"/>
          <w:szCs w:val="24"/>
        </w:rPr>
        <w:t>П</w:t>
      </w:r>
      <w:r w:rsidRPr="001A338C">
        <w:rPr>
          <w:rFonts w:ascii="Times New Roman" w:hAnsi="Times New Roman" w:cs="Times New Roman"/>
          <w:sz w:val="24"/>
          <w:szCs w:val="24"/>
        </w:rPr>
        <w:t xml:space="preserve">риказу </w:t>
      </w:r>
      <w:r w:rsidR="004E259F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</w:t>
      </w:r>
      <w:r w:rsidR="001A338C" w:rsidRPr="001A338C">
        <w:rPr>
          <w:rFonts w:ascii="Times New Roman" w:hAnsi="Times New Roman" w:cs="Times New Roman"/>
          <w:sz w:val="24"/>
          <w:szCs w:val="24"/>
        </w:rPr>
        <w:t xml:space="preserve"> «</w:t>
      </w:r>
      <w:r w:rsidR="00CC069F">
        <w:rPr>
          <w:rFonts w:ascii="Times New Roman" w:hAnsi="Times New Roman" w:cs="Times New Roman"/>
          <w:sz w:val="24"/>
          <w:szCs w:val="24"/>
        </w:rPr>
        <w:t xml:space="preserve">Градостроительство и </w:t>
      </w:r>
      <w:r w:rsidR="009E6845">
        <w:rPr>
          <w:rFonts w:ascii="Times New Roman" w:hAnsi="Times New Roman" w:cs="Times New Roman"/>
          <w:sz w:val="24"/>
          <w:szCs w:val="24"/>
        </w:rPr>
        <w:t>з</w:t>
      </w:r>
      <w:r w:rsidR="00BC4FB2">
        <w:rPr>
          <w:rFonts w:ascii="Times New Roman" w:hAnsi="Times New Roman" w:cs="Times New Roman"/>
          <w:sz w:val="24"/>
          <w:szCs w:val="24"/>
        </w:rPr>
        <w:t>емельные отношения</w:t>
      </w:r>
      <w:r w:rsidR="00BC4FB2" w:rsidRPr="001A338C">
        <w:rPr>
          <w:rFonts w:ascii="Times New Roman" w:hAnsi="Times New Roman" w:cs="Times New Roman"/>
          <w:sz w:val="24"/>
          <w:szCs w:val="24"/>
        </w:rPr>
        <w:t>»</w:t>
      </w:r>
      <w:r w:rsidR="00BC4FB2">
        <w:rPr>
          <w:rFonts w:ascii="Times New Roman" w:hAnsi="Times New Roman" w:cs="Times New Roman"/>
          <w:sz w:val="24"/>
          <w:szCs w:val="24"/>
        </w:rPr>
        <w:t xml:space="preserve"> </w:t>
      </w:r>
      <w:r w:rsidR="002D7F43">
        <w:rPr>
          <w:rFonts w:ascii="Times New Roman" w:hAnsi="Times New Roman" w:cs="Times New Roman"/>
          <w:sz w:val="24"/>
          <w:szCs w:val="24"/>
        </w:rPr>
        <w:t xml:space="preserve">от  </w:t>
      </w:r>
      <w:r w:rsidR="009E6845">
        <w:rPr>
          <w:rFonts w:ascii="Times New Roman" w:hAnsi="Times New Roman" w:cs="Times New Roman"/>
          <w:sz w:val="24"/>
          <w:szCs w:val="24"/>
        </w:rPr>
        <w:t>26.05.</w:t>
      </w:r>
      <w:r w:rsidR="00BC4FB2">
        <w:rPr>
          <w:rFonts w:ascii="Times New Roman" w:hAnsi="Times New Roman" w:cs="Times New Roman"/>
          <w:sz w:val="24"/>
          <w:szCs w:val="24"/>
        </w:rPr>
        <w:t>2026</w:t>
      </w:r>
      <w:r w:rsidR="001A338C">
        <w:rPr>
          <w:rFonts w:ascii="Times New Roman" w:hAnsi="Times New Roman" w:cs="Times New Roman"/>
          <w:sz w:val="24"/>
          <w:szCs w:val="24"/>
        </w:rPr>
        <w:t xml:space="preserve"> года      </w:t>
      </w:r>
      <w:r w:rsidRPr="001A338C">
        <w:rPr>
          <w:rFonts w:ascii="Times New Roman" w:hAnsi="Times New Roman" w:cs="Times New Roman"/>
          <w:sz w:val="24"/>
          <w:szCs w:val="24"/>
        </w:rPr>
        <w:t xml:space="preserve"> </w:t>
      </w:r>
      <w:r w:rsidR="002D7F43">
        <w:rPr>
          <w:rFonts w:ascii="Times New Roman" w:hAnsi="Times New Roman" w:cs="Times New Roman"/>
          <w:sz w:val="24"/>
          <w:szCs w:val="24"/>
        </w:rPr>
        <w:t xml:space="preserve"> № </w:t>
      </w:r>
      <w:r w:rsidR="00A24E42">
        <w:rPr>
          <w:rFonts w:ascii="Times New Roman" w:hAnsi="Times New Roman" w:cs="Times New Roman"/>
          <w:sz w:val="24"/>
          <w:szCs w:val="24"/>
        </w:rPr>
        <w:t>10</w:t>
      </w:r>
      <w:r w:rsidR="00BC4FB2">
        <w:rPr>
          <w:rFonts w:ascii="Times New Roman" w:hAnsi="Times New Roman" w:cs="Times New Roman"/>
          <w:sz w:val="24"/>
          <w:szCs w:val="24"/>
        </w:rPr>
        <w:t>-П</w:t>
      </w:r>
    </w:p>
    <w:p w:rsidR="00F959DF" w:rsidRPr="001A338C" w:rsidRDefault="00F959DF" w:rsidP="00BC4FB2">
      <w:pPr>
        <w:pStyle w:val="a3"/>
        <w:ind w:right="283" w:firstLine="708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ab/>
      </w:r>
    </w:p>
    <w:p w:rsidR="00F959DF" w:rsidRPr="001A338C" w:rsidRDefault="00F959DF" w:rsidP="00BC4FB2">
      <w:pPr>
        <w:pStyle w:val="a3"/>
        <w:ind w:right="283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959DF" w:rsidRPr="001A338C" w:rsidRDefault="00F959DF" w:rsidP="00BC4FB2">
      <w:pPr>
        <w:pStyle w:val="a3"/>
        <w:ind w:right="283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959DF" w:rsidRPr="001A338C" w:rsidRDefault="00F959DF" w:rsidP="00BC4FB2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959DF" w:rsidRPr="002D42AD" w:rsidRDefault="00F959DF" w:rsidP="00BC4FB2">
      <w:pPr>
        <w:pStyle w:val="a3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2A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959DF" w:rsidRPr="002D42AD" w:rsidRDefault="006F5AA6" w:rsidP="00BC4FB2">
      <w:pPr>
        <w:pStyle w:val="a3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2AD">
        <w:rPr>
          <w:rFonts w:ascii="Times New Roman" w:hAnsi="Times New Roman" w:cs="Times New Roman"/>
          <w:b/>
          <w:sz w:val="24"/>
          <w:szCs w:val="24"/>
        </w:rPr>
        <w:t xml:space="preserve"> о к</w:t>
      </w:r>
      <w:r w:rsidR="00F959DF" w:rsidRPr="002D42AD">
        <w:rPr>
          <w:rFonts w:ascii="Times New Roman" w:hAnsi="Times New Roman" w:cs="Times New Roman"/>
          <w:b/>
          <w:sz w:val="24"/>
          <w:szCs w:val="24"/>
        </w:rPr>
        <w:t>омиссии по соблюдению требований к служебному поведению работников и урегули</w:t>
      </w:r>
      <w:r w:rsidR="001A338C" w:rsidRPr="002D42AD">
        <w:rPr>
          <w:rFonts w:ascii="Times New Roman" w:hAnsi="Times New Roman" w:cs="Times New Roman"/>
          <w:b/>
          <w:sz w:val="24"/>
          <w:szCs w:val="24"/>
        </w:rPr>
        <w:t xml:space="preserve">рованию конфликта интересов в  </w:t>
      </w:r>
      <w:r w:rsidR="004E259F">
        <w:rPr>
          <w:rFonts w:ascii="Times New Roman" w:hAnsi="Times New Roman" w:cs="Times New Roman"/>
          <w:b/>
          <w:sz w:val="24"/>
          <w:szCs w:val="24"/>
        </w:rPr>
        <w:t>м</w:t>
      </w:r>
      <w:r w:rsidR="00F959DF" w:rsidRPr="002D42AD">
        <w:rPr>
          <w:rFonts w:ascii="Times New Roman" w:hAnsi="Times New Roman" w:cs="Times New Roman"/>
          <w:b/>
          <w:sz w:val="24"/>
          <w:szCs w:val="24"/>
        </w:rPr>
        <w:t xml:space="preserve">униципальном казенном </w:t>
      </w:r>
      <w:r w:rsidR="001A338C" w:rsidRPr="002D42AD">
        <w:rPr>
          <w:rFonts w:ascii="Times New Roman" w:hAnsi="Times New Roman" w:cs="Times New Roman"/>
          <w:b/>
          <w:sz w:val="24"/>
          <w:szCs w:val="24"/>
        </w:rPr>
        <w:t>учреждении «</w:t>
      </w:r>
      <w:r w:rsidR="00BC4FB2">
        <w:rPr>
          <w:rFonts w:ascii="Times New Roman" w:hAnsi="Times New Roman" w:cs="Times New Roman"/>
          <w:b/>
          <w:sz w:val="24"/>
          <w:szCs w:val="24"/>
        </w:rPr>
        <w:t>Градостроительство и Земельные отношения</w:t>
      </w:r>
      <w:r w:rsidR="00F959DF" w:rsidRPr="002D42AD">
        <w:rPr>
          <w:rFonts w:ascii="Times New Roman" w:hAnsi="Times New Roman" w:cs="Times New Roman"/>
          <w:b/>
          <w:sz w:val="24"/>
          <w:szCs w:val="24"/>
        </w:rPr>
        <w:t>»</w:t>
      </w:r>
    </w:p>
    <w:p w:rsidR="00F959DF" w:rsidRPr="001A338C" w:rsidRDefault="00F959DF" w:rsidP="00BC4FB2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F959DF" w:rsidRDefault="00F959DF" w:rsidP="00BC4FB2">
      <w:pPr>
        <w:pStyle w:val="a3"/>
        <w:numPr>
          <w:ilvl w:val="0"/>
          <w:numId w:val="1"/>
        </w:numPr>
        <w:ind w:left="0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2A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D42AD" w:rsidRPr="002D42AD" w:rsidRDefault="002D42AD" w:rsidP="00BC4FB2">
      <w:pPr>
        <w:pStyle w:val="a3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F959DF" w:rsidRDefault="008C2AC8" w:rsidP="00BC4FB2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959DF" w:rsidRPr="001A338C">
        <w:rPr>
          <w:rFonts w:ascii="Times New Roman" w:hAnsi="Times New Roman" w:cs="Times New Roman"/>
          <w:sz w:val="24"/>
          <w:szCs w:val="24"/>
        </w:rPr>
        <w:t>Настоящим Положением определяется порядо</w:t>
      </w:r>
      <w:r w:rsidR="006F5AA6" w:rsidRPr="001A338C">
        <w:rPr>
          <w:rFonts w:ascii="Times New Roman" w:hAnsi="Times New Roman" w:cs="Times New Roman"/>
          <w:sz w:val="24"/>
          <w:szCs w:val="24"/>
        </w:rPr>
        <w:t>к формирования и деятельности к</w:t>
      </w:r>
      <w:r w:rsidR="00F959DF" w:rsidRPr="001A338C">
        <w:rPr>
          <w:rFonts w:ascii="Times New Roman" w:hAnsi="Times New Roman" w:cs="Times New Roman"/>
          <w:sz w:val="24"/>
          <w:szCs w:val="24"/>
        </w:rPr>
        <w:t xml:space="preserve">омиссии по соблюдению требований служебного </w:t>
      </w:r>
      <w:r w:rsidR="004E259F" w:rsidRPr="001A338C">
        <w:rPr>
          <w:rFonts w:ascii="Times New Roman" w:hAnsi="Times New Roman" w:cs="Times New Roman"/>
          <w:sz w:val="24"/>
          <w:szCs w:val="24"/>
        </w:rPr>
        <w:t>поведения работниками</w:t>
      </w:r>
      <w:r w:rsidR="00F959DF" w:rsidRPr="001A338C">
        <w:rPr>
          <w:rFonts w:ascii="Times New Roman" w:hAnsi="Times New Roman" w:cs="Times New Roman"/>
          <w:sz w:val="24"/>
          <w:szCs w:val="24"/>
        </w:rPr>
        <w:t xml:space="preserve"> и урегул</w:t>
      </w:r>
      <w:r w:rsidR="002D42AD">
        <w:rPr>
          <w:rFonts w:ascii="Times New Roman" w:hAnsi="Times New Roman" w:cs="Times New Roman"/>
          <w:sz w:val="24"/>
          <w:szCs w:val="24"/>
        </w:rPr>
        <w:t>ированию конфликта интересов в М</w:t>
      </w:r>
      <w:r w:rsidR="00F959DF" w:rsidRPr="001A338C">
        <w:rPr>
          <w:rFonts w:ascii="Times New Roman" w:hAnsi="Times New Roman" w:cs="Times New Roman"/>
          <w:sz w:val="24"/>
          <w:szCs w:val="24"/>
        </w:rPr>
        <w:t>униципальном казенном</w:t>
      </w:r>
      <w:r w:rsidR="002D42AD">
        <w:rPr>
          <w:rFonts w:ascii="Times New Roman" w:hAnsi="Times New Roman" w:cs="Times New Roman"/>
          <w:sz w:val="24"/>
          <w:szCs w:val="24"/>
        </w:rPr>
        <w:t xml:space="preserve"> учреждении «</w:t>
      </w:r>
      <w:r w:rsidR="00BC4FB2" w:rsidRPr="00BC4FB2">
        <w:rPr>
          <w:rFonts w:ascii="Times New Roman" w:hAnsi="Times New Roman" w:cs="Times New Roman"/>
          <w:sz w:val="24"/>
          <w:szCs w:val="24"/>
        </w:rPr>
        <w:t xml:space="preserve">Градостроительство и </w:t>
      </w:r>
      <w:r w:rsidR="009E6845">
        <w:rPr>
          <w:rFonts w:ascii="Times New Roman" w:hAnsi="Times New Roman" w:cs="Times New Roman"/>
          <w:sz w:val="24"/>
          <w:szCs w:val="24"/>
        </w:rPr>
        <w:t>з</w:t>
      </w:r>
      <w:r w:rsidR="00BC4FB2" w:rsidRPr="00BC4FB2">
        <w:rPr>
          <w:rFonts w:ascii="Times New Roman" w:hAnsi="Times New Roman" w:cs="Times New Roman"/>
          <w:sz w:val="24"/>
          <w:szCs w:val="24"/>
        </w:rPr>
        <w:t>емельные отношения</w:t>
      </w:r>
      <w:r w:rsidR="000C028D">
        <w:rPr>
          <w:rFonts w:ascii="Times New Roman" w:hAnsi="Times New Roman" w:cs="Times New Roman"/>
          <w:sz w:val="24"/>
          <w:szCs w:val="24"/>
        </w:rPr>
        <w:t>» (</w:t>
      </w:r>
      <w:r w:rsidR="002D42AD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4E259F">
        <w:rPr>
          <w:rFonts w:ascii="Times New Roman" w:hAnsi="Times New Roman" w:cs="Times New Roman"/>
          <w:sz w:val="24"/>
          <w:szCs w:val="24"/>
        </w:rPr>
        <w:t>– Учреждение</w:t>
      </w:r>
      <w:r w:rsidR="00F959DF" w:rsidRPr="001A338C">
        <w:rPr>
          <w:rFonts w:ascii="Times New Roman" w:hAnsi="Times New Roman" w:cs="Times New Roman"/>
          <w:sz w:val="24"/>
          <w:szCs w:val="24"/>
        </w:rPr>
        <w:t>) в соответствии с Федеральным законом «О противодействии коррупции» от 25.12.2008 года № 273-ФЗ.</w:t>
      </w:r>
    </w:p>
    <w:p w:rsidR="002D42AD" w:rsidRPr="001A338C" w:rsidRDefault="002D42AD" w:rsidP="00BC4FB2">
      <w:pPr>
        <w:pStyle w:val="a3"/>
        <w:ind w:right="283" w:hanging="66"/>
        <w:jc w:val="both"/>
        <w:rPr>
          <w:rFonts w:ascii="Times New Roman" w:hAnsi="Times New Roman" w:cs="Times New Roman"/>
          <w:sz w:val="24"/>
          <w:szCs w:val="24"/>
        </w:rPr>
      </w:pPr>
    </w:p>
    <w:p w:rsidR="008C2AC8" w:rsidRDefault="008C2AC8" w:rsidP="00BC4FB2">
      <w:pPr>
        <w:keepNext/>
        <w:keepLines/>
        <w:spacing w:after="0" w:line="240" w:lineRule="auto"/>
        <w:ind w:right="283" w:hanging="66"/>
        <w:jc w:val="both"/>
        <w:rPr>
          <w:rFonts w:ascii="Times New Roman" w:hAnsi="Times New Roman" w:cs="Times New Roman"/>
          <w:sz w:val="24"/>
          <w:szCs w:val="24"/>
        </w:rPr>
      </w:pPr>
    </w:p>
    <w:p w:rsidR="008C2AC8" w:rsidRDefault="008C2AC8" w:rsidP="00BC4FB2">
      <w:pPr>
        <w:pStyle w:val="a4"/>
        <w:keepNext/>
        <w:keepLines/>
        <w:spacing w:after="0" w:line="24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F959DF" w:rsidRPr="008C2AC8">
        <w:rPr>
          <w:rFonts w:ascii="Times New Roman" w:hAnsi="Times New Roman" w:cs="Times New Roman"/>
          <w:sz w:val="24"/>
          <w:szCs w:val="24"/>
        </w:rPr>
        <w:t xml:space="preserve">Под конфликтом интересов </w:t>
      </w:r>
      <w:r w:rsidRPr="008C2AC8">
        <w:rPr>
          <w:rFonts w:ascii="Times New Roman" w:hAnsi="Times New Roman" w:cs="Times New Roman"/>
          <w:sz w:val="24"/>
          <w:szCs w:val="24"/>
        </w:rPr>
        <w:t xml:space="preserve">понимается ситуация, </w:t>
      </w:r>
      <w:r w:rsidR="00BC4FB2" w:rsidRPr="008C2AC8">
        <w:rPr>
          <w:rFonts w:ascii="Times New Roman" w:hAnsi="Times New Roman" w:cs="Times New Roman"/>
          <w:sz w:val="24"/>
          <w:szCs w:val="24"/>
        </w:rPr>
        <w:t>при которой</w:t>
      </w:r>
      <w:r w:rsidRPr="008C2AC8">
        <w:rPr>
          <w:rFonts w:ascii="Times New Roman" w:hAnsi="Times New Roman" w:cs="Times New Roman"/>
          <w:sz w:val="24"/>
          <w:szCs w:val="24"/>
        </w:rPr>
        <w:t xml:space="preserve"> личная заинтересованность (прямая или косвенная) работника учреждения влияет или может повлиять на </w:t>
      </w:r>
      <w:r w:rsidR="00BC4FB2" w:rsidRPr="008C2AC8">
        <w:rPr>
          <w:rFonts w:ascii="Times New Roman" w:hAnsi="Times New Roman" w:cs="Times New Roman"/>
          <w:sz w:val="24"/>
          <w:szCs w:val="24"/>
        </w:rPr>
        <w:t>надлежащее исполнение</w:t>
      </w:r>
      <w:r w:rsidRPr="008C2AC8">
        <w:rPr>
          <w:rFonts w:ascii="Times New Roman" w:hAnsi="Times New Roman" w:cs="Times New Roman"/>
          <w:sz w:val="24"/>
          <w:szCs w:val="24"/>
        </w:rPr>
        <w:t xml:space="preserve"> им должностных (трудовых) обязанностей или </w:t>
      </w:r>
      <w:proofErr w:type="gramStart"/>
      <w:r w:rsidRPr="008C2AC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C2AC8">
        <w:rPr>
          <w:rFonts w:ascii="Times New Roman" w:hAnsi="Times New Roman" w:cs="Times New Roman"/>
          <w:sz w:val="24"/>
          <w:szCs w:val="24"/>
        </w:rPr>
        <w:t xml:space="preserve"> которой возникает или может возникнуть противоречие между личной заинтересованностью работника и </w:t>
      </w:r>
      <w:r w:rsidR="00BC4FB2" w:rsidRPr="008C2AC8">
        <w:rPr>
          <w:rFonts w:ascii="Times New Roman" w:hAnsi="Times New Roman" w:cs="Times New Roman"/>
          <w:sz w:val="24"/>
          <w:szCs w:val="24"/>
        </w:rPr>
        <w:t>правами и законными интересами учреждения</w:t>
      </w:r>
      <w:r w:rsidRPr="008C2AC8">
        <w:rPr>
          <w:rFonts w:ascii="Times New Roman" w:hAnsi="Times New Roman" w:cs="Times New Roman"/>
          <w:sz w:val="24"/>
          <w:szCs w:val="24"/>
        </w:rPr>
        <w:t xml:space="preserve">, способное привести к причинению вреда </w:t>
      </w:r>
      <w:r w:rsidR="00BC4FB2" w:rsidRPr="008C2AC8">
        <w:rPr>
          <w:rFonts w:ascii="Times New Roman" w:hAnsi="Times New Roman" w:cs="Times New Roman"/>
          <w:sz w:val="24"/>
          <w:szCs w:val="24"/>
        </w:rPr>
        <w:t>правам и законным интересам, имуществу</w:t>
      </w:r>
      <w:r w:rsidR="00BC4FB2">
        <w:rPr>
          <w:rFonts w:ascii="Times New Roman" w:hAnsi="Times New Roman" w:cs="Times New Roman"/>
          <w:sz w:val="24"/>
          <w:szCs w:val="24"/>
        </w:rPr>
        <w:t xml:space="preserve"> и (или) деловой</w:t>
      </w:r>
      <w:r>
        <w:rPr>
          <w:rFonts w:ascii="Times New Roman" w:hAnsi="Times New Roman" w:cs="Times New Roman"/>
          <w:sz w:val="24"/>
          <w:szCs w:val="24"/>
        </w:rPr>
        <w:t xml:space="preserve"> репутации У</w:t>
      </w:r>
      <w:r w:rsidRPr="008C2AC8">
        <w:rPr>
          <w:rFonts w:ascii="Times New Roman" w:hAnsi="Times New Roman" w:cs="Times New Roman"/>
          <w:sz w:val="24"/>
          <w:szCs w:val="24"/>
        </w:rPr>
        <w:t>чреждения.</w:t>
      </w:r>
    </w:p>
    <w:p w:rsidR="008C2AC8" w:rsidRPr="008C2AC8" w:rsidRDefault="008C2AC8" w:rsidP="00BC4FB2">
      <w:pPr>
        <w:pStyle w:val="a4"/>
        <w:keepNext/>
        <w:keepLines/>
        <w:spacing w:after="0" w:line="240" w:lineRule="auto"/>
        <w:ind w:left="0" w:right="283" w:hanging="66"/>
        <w:jc w:val="both"/>
        <w:rPr>
          <w:rFonts w:ascii="Times New Roman" w:hAnsi="Times New Roman" w:cs="Times New Roman"/>
          <w:sz w:val="24"/>
          <w:szCs w:val="24"/>
        </w:rPr>
      </w:pPr>
    </w:p>
    <w:p w:rsidR="00CE512E" w:rsidRPr="001A338C" w:rsidRDefault="00CE512E" w:rsidP="00BC4FB2">
      <w:pPr>
        <w:pStyle w:val="a3"/>
        <w:ind w:right="283" w:hanging="66"/>
        <w:jc w:val="both"/>
        <w:rPr>
          <w:rFonts w:ascii="Times New Roman" w:hAnsi="Times New Roman" w:cs="Times New Roman"/>
          <w:sz w:val="24"/>
          <w:szCs w:val="24"/>
        </w:rPr>
      </w:pPr>
    </w:p>
    <w:p w:rsidR="00CE512E" w:rsidRPr="001A338C" w:rsidRDefault="008C2AC8" w:rsidP="00BC4FB2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E512E" w:rsidRPr="001A338C">
        <w:rPr>
          <w:rFonts w:ascii="Times New Roman" w:hAnsi="Times New Roman" w:cs="Times New Roman"/>
          <w:sz w:val="24"/>
          <w:szCs w:val="24"/>
        </w:rPr>
        <w:t>Под личной заинтересованностью работника понимается возможность получения работником при исполнении должностных обязанностей доходов в денежной либо натуральной форме, доходов в виде материальной выгоды непосредственно для работника, членов его семьи, а также для граждан или организаций, с которыми работник связан финансовыми или иными обязательствами.</w:t>
      </w:r>
    </w:p>
    <w:p w:rsidR="00CE512E" w:rsidRPr="001A338C" w:rsidRDefault="00CE512E" w:rsidP="00BC4FB2">
      <w:pPr>
        <w:pStyle w:val="a4"/>
        <w:spacing w:line="240" w:lineRule="auto"/>
        <w:ind w:left="0" w:right="283" w:hanging="66"/>
        <w:jc w:val="both"/>
        <w:rPr>
          <w:rFonts w:ascii="Times New Roman" w:hAnsi="Times New Roman" w:cs="Times New Roman"/>
          <w:sz w:val="24"/>
          <w:szCs w:val="24"/>
        </w:rPr>
      </w:pPr>
    </w:p>
    <w:p w:rsidR="00411833" w:rsidRDefault="008C2AC8" w:rsidP="00411833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CE512E" w:rsidRPr="001A338C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</w:t>
      </w:r>
      <w:r>
        <w:rPr>
          <w:rFonts w:ascii="Times New Roman" w:hAnsi="Times New Roman" w:cs="Times New Roman"/>
          <w:sz w:val="24"/>
          <w:szCs w:val="24"/>
        </w:rPr>
        <w:t>ск</w:t>
      </w:r>
      <w:r w:rsidR="00BC4FB2">
        <w:rPr>
          <w:rFonts w:ascii="Times New Roman" w:hAnsi="Times New Roman" w:cs="Times New Roman"/>
          <w:sz w:val="24"/>
          <w:szCs w:val="24"/>
        </w:rPr>
        <w:t xml:space="preserve">ой </w:t>
      </w:r>
      <w:r w:rsidR="00CE512E" w:rsidRPr="001A338C">
        <w:rPr>
          <w:rFonts w:ascii="Times New Roman" w:hAnsi="Times New Roman" w:cs="Times New Roman"/>
          <w:sz w:val="24"/>
          <w:szCs w:val="24"/>
        </w:rPr>
        <w:t xml:space="preserve">Федерации, федеральными </w:t>
      </w:r>
      <w:r w:rsidR="00BC4FB2" w:rsidRPr="001A338C">
        <w:rPr>
          <w:rFonts w:ascii="Times New Roman" w:hAnsi="Times New Roman" w:cs="Times New Roman"/>
          <w:sz w:val="24"/>
          <w:szCs w:val="24"/>
        </w:rPr>
        <w:t>конституционными законами</w:t>
      </w:r>
      <w:r w:rsidR="00CE512E" w:rsidRPr="001A338C">
        <w:rPr>
          <w:rFonts w:ascii="Times New Roman" w:hAnsi="Times New Roman" w:cs="Times New Roman"/>
          <w:sz w:val="24"/>
          <w:szCs w:val="24"/>
        </w:rPr>
        <w:t>, федеральными законами, Указами Президента Российской Федерации, актами</w:t>
      </w:r>
      <w:r w:rsidR="00D55C86" w:rsidRPr="001A338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Федерации, Уставом и другими регламентирующими документами </w:t>
      </w:r>
      <w:r w:rsidR="004E259F" w:rsidRPr="001A338C">
        <w:rPr>
          <w:rFonts w:ascii="Times New Roman" w:hAnsi="Times New Roman" w:cs="Times New Roman"/>
          <w:sz w:val="24"/>
          <w:szCs w:val="24"/>
        </w:rPr>
        <w:t>учреждения в</w:t>
      </w:r>
      <w:r w:rsidR="00D55C86" w:rsidRPr="001A338C">
        <w:rPr>
          <w:rFonts w:ascii="Times New Roman" w:hAnsi="Times New Roman" w:cs="Times New Roman"/>
          <w:sz w:val="24"/>
          <w:szCs w:val="24"/>
        </w:rPr>
        <w:t xml:space="preserve"> области профилактики и противодействию коррупции, настоящим Положением.</w:t>
      </w:r>
    </w:p>
    <w:p w:rsidR="00411833" w:rsidRDefault="00411833" w:rsidP="00411833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6006CB" w:rsidRDefault="00411833" w:rsidP="00411833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8C2AC8">
        <w:rPr>
          <w:rFonts w:ascii="Times New Roman" w:hAnsi="Times New Roman" w:cs="Times New Roman"/>
          <w:sz w:val="24"/>
          <w:szCs w:val="24"/>
        </w:rPr>
        <w:t xml:space="preserve"> </w:t>
      </w:r>
      <w:r w:rsidR="006F5AA6" w:rsidRPr="001A338C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8C2AC8">
        <w:rPr>
          <w:rFonts w:ascii="Times New Roman" w:hAnsi="Times New Roman" w:cs="Times New Roman"/>
          <w:sz w:val="24"/>
          <w:szCs w:val="24"/>
        </w:rPr>
        <w:t xml:space="preserve"> </w:t>
      </w:r>
      <w:r w:rsidR="006F5AA6" w:rsidRPr="001A338C">
        <w:rPr>
          <w:rFonts w:ascii="Times New Roman" w:hAnsi="Times New Roman" w:cs="Times New Roman"/>
          <w:sz w:val="24"/>
          <w:szCs w:val="24"/>
        </w:rPr>
        <w:t>задачами</w:t>
      </w:r>
      <w:r w:rsidR="008C2AC8">
        <w:rPr>
          <w:rFonts w:ascii="Times New Roman" w:hAnsi="Times New Roman" w:cs="Times New Roman"/>
          <w:sz w:val="24"/>
          <w:szCs w:val="24"/>
        </w:rPr>
        <w:t xml:space="preserve"> </w:t>
      </w:r>
      <w:r w:rsidR="006F5AA6" w:rsidRPr="001A338C">
        <w:rPr>
          <w:rFonts w:ascii="Times New Roman" w:hAnsi="Times New Roman" w:cs="Times New Roman"/>
          <w:sz w:val="24"/>
          <w:szCs w:val="24"/>
        </w:rPr>
        <w:t xml:space="preserve"> к</w:t>
      </w:r>
      <w:r w:rsidR="006006CB" w:rsidRPr="001A338C">
        <w:rPr>
          <w:rFonts w:ascii="Times New Roman" w:hAnsi="Times New Roman" w:cs="Times New Roman"/>
          <w:sz w:val="24"/>
          <w:szCs w:val="24"/>
        </w:rPr>
        <w:t>омиссии</w:t>
      </w:r>
      <w:r w:rsidR="008C2AC8">
        <w:rPr>
          <w:rFonts w:ascii="Times New Roman" w:hAnsi="Times New Roman" w:cs="Times New Roman"/>
          <w:sz w:val="24"/>
          <w:szCs w:val="24"/>
        </w:rPr>
        <w:t xml:space="preserve"> </w:t>
      </w:r>
      <w:r w:rsidR="006006CB" w:rsidRPr="001A338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C2AC8" w:rsidRPr="001A338C" w:rsidRDefault="008C2AC8" w:rsidP="00BC4FB2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6006CB" w:rsidRPr="00BC4FB2" w:rsidRDefault="008C2AC8" w:rsidP="00BC4FB2">
      <w:pPr>
        <w:pStyle w:val="a4"/>
        <w:spacing w:line="24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06CB" w:rsidRPr="001A338C">
        <w:rPr>
          <w:rFonts w:ascii="Times New Roman" w:hAnsi="Times New Roman" w:cs="Times New Roman"/>
          <w:sz w:val="24"/>
          <w:szCs w:val="24"/>
        </w:rPr>
        <w:t xml:space="preserve">- обеспечение соблюдения работниками </w:t>
      </w:r>
      <w:r w:rsidR="00BC4FB2" w:rsidRPr="001A338C">
        <w:rPr>
          <w:rFonts w:ascii="Times New Roman" w:hAnsi="Times New Roman" w:cs="Times New Roman"/>
          <w:sz w:val="24"/>
          <w:szCs w:val="24"/>
        </w:rPr>
        <w:t>учреждения требований</w:t>
      </w:r>
      <w:r w:rsidR="006006CB" w:rsidRPr="001A338C">
        <w:rPr>
          <w:rFonts w:ascii="Times New Roman" w:hAnsi="Times New Roman" w:cs="Times New Roman"/>
          <w:sz w:val="24"/>
          <w:szCs w:val="24"/>
        </w:rPr>
        <w:t xml:space="preserve"> к служебному </w:t>
      </w:r>
      <w:r w:rsidR="006006CB" w:rsidRPr="00BC4FB2">
        <w:rPr>
          <w:rFonts w:ascii="Times New Roman" w:hAnsi="Times New Roman" w:cs="Times New Roman"/>
          <w:sz w:val="24"/>
          <w:szCs w:val="24"/>
        </w:rPr>
        <w:t>поведению;</w:t>
      </w:r>
    </w:p>
    <w:p w:rsidR="006006CB" w:rsidRPr="00BC4FB2" w:rsidRDefault="008C2AC8" w:rsidP="00BC4FB2">
      <w:pPr>
        <w:pStyle w:val="a4"/>
        <w:spacing w:line="24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06CB" w:rsidRPr="001A33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6CB" w:rsidRPr="001A338C">
        <w:rPr>
          <w:rFonts w:ascii="Times New Roman" w:hAnsi="Times New Roman" w:cs="Times New Roman"/>
          <w:sz w:val="24"/>
          <w:szCs w:val="24"/>
        </w:rPr>
        <w:t xml:space="preserve">предотвращение и урегулирование конфликта интересов, способного привести к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06CB" w:rsidRPr="00BC4FB2">
        <w:rPr>
          <w:rFonts w:ascii="Times New Roman" w:hAnsi="Times New Roman" w:cs="Times New Roman"/>
          <w:sz w:val="24"/>
          <w:szCs w:val="24"/>
        </w:rPr>
        <w:t>причинению вреда законным интересам граждан, организаций, общества, Архиву.</w:t>
      </w:r>
    </w:p>
    <w:p w:rsidR="00397645" w:rsidRPr="001A338C" w:rsidRDefault="0039764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1.6. Комиссия рассматривает вопросы, связанные с соблюдением требований к служебному поведению работников, требований о предотвращении или урегулирования конфликта интересов в соответствии с требованиями действующего законодательства.</w:t>
      </w:r>
    </w:p>
    <w:p w:rsidR="00397645" w:rsidRPr="008C2AC8" w:rsidRDefault="006F5AA6" w:rsidP="00BC4FB2">
      <w:pPr>
        <w:spacing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AC8">
        <w:rPr>
          <w:rFonts w:ascii="Times New Roman" w:hAnsi="Times New Roman" w:cs="Times New Roman"/>
          <w:b/>
          <w:sz w:val="24"/>
          <w:szCs w:val="24"/>
        </w:rPr>
        <w:lastRenderedPageBreak/>
        <w:t>2.Компетенция к</w:t>
      </w:r>
      <w:r w:rsidR="00397645" w:rsidRPr="008C2AC8">
        <w:rPr>
          <w:rFonts w:ascii="Times New Roman" w:hAnsi="Times New Roman" w:cs="Times New Roman"/>
          <w:b/>
          <w:sz w:val="24"/>
          <w:szCs w:val="24"/>
        </w:rPr>
        <w:t>омиссии.</w:t>
      </w:r>
    </w:p>
    <w:p w:rsidR="00397645" w:rsidRPr="001A338C" w:rsidRDefault="0039764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2.1.</w:t>
      </w:r>
      <w:r w:rsidR="008C2AC8">
        <w:rPr>
          <w:rFonts w:ascii="Times New Roman" w:hAnsi="Times New Roman" w:cs="Times New Roman"/>
          <w:sz w:val="24"/>
          <w:szCs w:val="24"/>
        </w:rPr>
        <w:t xml:space="preserve"> </w:t>
      </w:r>
      <w:r w:rsidRPr="001A338C">
        <w:rPr>
          <w:rFonts w:ascii="Times New Roman" w:hAnsi="Times New Roman" w:cs="Times New Roman"/>
          <w:sz w:val="24"/>
          <w:szCs w:val="24"/>
        </w:rPr>
        <w:t>Комиссия в соответствии с возложенными на неё задачами:</w:t>
      </w:r>
    </w:p>
    <w:p w:rsidR="00397645" w:rsidRPr="001A338C" w:rsidRDefault="0039764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 рассматривает документы, материалы и иные сведения о нарушении работником правил служебного поведения, Кодекса этики и служебного поведения работников, наличии у работника личной заинтересованности, которая приводит</w:t>
      </w:r>
      <w:r w:rsidR="00DC652F" w:rsidRPr="001A338C">
        <w:rPr>
          <w:rFonts w:ascii="Times New Roman" w:hAnsi="Times New Roman" w:cs="Times New Roman"/>
          <w:sz w:val="24"/>
          <w:szCs w:val="24"/>
        </w:rPr>
        <w:t xml:space="preserve"> или может привести к конфликту интересов либо проявлениям коррупции;</w:t>
      </w:r>
    </w:p>
    <w:p w:rsidR="00DC652F" w:rsidRPr="001A338C" w:rsidRDefault="00DC652F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 принимает решения об установлении нарушения работником правил служебного поведения либо факта наличия личной заинтересованности работника, которая  приводит или может привести к конфликту интересов;</w:t>
      </w:r>
    </w:p>
    <w:p w:rsidR="00DC652F" w:rsidRPr="001A338C" w:rsidRDefault="00DC652F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 обращается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необходимых для работы комиссии;</w:t>
      </w:r>
    </w:p>
    <w:p w:rsidR="00DC652F" w:rsidRPr="001A338C" w:rsidRDefault="00DC652F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 привлекает специалистов сторонних организаций и независимых экспертов для участия в заседании комиссии.</w:t>
      </w:r>
    </w:p>
    <w:p w:rsidR="009E6845" w:rsidRDefault="009E6845" w:rsidP="00BC4FB2">
      <w:pPr>
        <w:spacing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52F" w:rsidRPr="008C2AC8" w:rsidRDefault="006F5AA6" w:rsidP="00BC4FB2">
      <w:pPr>
        <w:spacing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AC8">
        <w:rPr>
          <w:rFonts w:ascii="Times New Roman" w:hAnsi="Times New Roman" w:cs="Times New Roman"/>
          <w:b/>
          <w:sz w:val="24"/>
          <w:szCs w:val="24"/>
        </w:rPr>
        <w:t>3. Порядок формирования к</w:t>
      </w:r>
      <w:r w:rsidR="000E2281" w:rsidRPr="008C2AC8">
        <w:rPr>
          <w:rFonts w:ascii="Times New Roman" w:hAnsi="Times New Roman" w:cs="Times New Roman"/>
          <w:b/>
          <w:sz w:val="24"/>
          <w:szCs w:val="24"/>
        </w:rPr>
        <w:t>омиссии.</w:t>
      </w:r>
    </w:p>
    <w:p w:rsidR="000E2281" w:rsidRPr="001A338C" w:rsidRDefault="00CE164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3.1. Персо</w:t>
      </w:r>
      <w:r w:rsidR="006F5AA6" w:rsidRPr="001A338C">
        <w:rPr>
          <w:rFonts w:ascii="Times New Roman" w:hAnsi="Times New Roman" w:cs="Times New Roman"/>
          <w:sz w:val="24"/>
          <w:szCs w:val="24"/>
        </w:rPr>
        <w:t>нальный состав к</w:t>
      </w:r>
      <w:r w:rsidR="000E2281" w:rsidRPr="001A338C">
        <w:rPr>
          <w:rFonts w:ascii="Times New Roman" w:hAnsi="Times New Roman" w:cs="Times New Roman"/>
          <w:sz w:val="24"/>
          <w:szCs w:val="24"/>
        </w:rPr>
        <w:t>омиссии утверждается приказом директора учреждения.</w:t>
      </w:r>
    </w:p>
    <w:p w:rsidR="001D7B3C" w:rsidRPr="001A338C" w:rsidRDefault="00370AE6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3.2.Комиссия состоит  из председателя, секретаря и членов комиссии.</w:t>
      </w:r>
      <w:r w:rsidR="001D7B3C" w:rsidRPr="001A338C">
        <w:rPr>
          <w:rFonts w:ascii="Times New Roman" w:hAnsi="Times New Roman" w:cs="Times New Roman"/>
          <w:sz w:val="24"/>
          <w:szCs w:val="24"/>
        </w:rPr>
        <w:t xml:space="preserve"> В состав комиссии входят</w:t>
      </w:r>
      <w:r w:rsidR="00155CCA">
        <w:rPr>
          <w:rFonts w:ascii="Times New Roman" w:hAnsi="Times New Roman" w:cs="Times New Roman"/>
          <w:sz w:val="24"/>
          <w:szCs w:val="24"/>
        </w:rPr>
        <w:t xml:space="preserve"> </w:t>
      </w:r>
      <w:r w:rsidR="001D7B3C" w:rsidRPr="001A338C">
        <w:rPr>
          <w:rFonts w:ascii="Times New Roman" w:hAnsi="Times New Roman" w:cs="Times New Roman"/>
          <w:sz w:val="24"/>
          <w:szCs w:val="24"/>
        </w:rPr>
        <w:t xml:space="preserve"> должностные</w:t>
      </w:r>
      <w:r w:rsidR="00155CCA">
        <w:rPr>
          <w:rFonts w:ascii="Times New Roman" w:hAnsi="Times New Roman" w:cs="Times New Roman"/>
          <w:sz w:val="24"/>
          <w:szCs w:val="24"/>
        </w:rPr>
        <w:t xml:space="preserve"> </w:t>
      </w:r>
      <w:r w:rsidR="001D7B3C" w:rsidRPr="001A338C">
        <w:rPr>
          <w:rFonts w:ascii="Times New Roman" w:hAnsi="Times New Roman" w:cs="Times New Roman"/>
          <w:sz w:val="24"/>
          <w:szCs w:val="24"/>
        </w:rPr>
        <w:t xml:space="preserve"> лица </w:t>
      </w:r>
      <w:r w:rsidR="008C2AC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6F5AA6" w:rsidRPr="001A338C">
        <w:rPr>
          <w:rFonts w:ascii="Times New Roman" w:hAnsi="Times New Roman" w:cs="Times New Roman"/>
          <w:sz w:val="24"/>
          <w:szCs w:val="24"/>
        </w:rPr>
        <w:t xml:space="preserve"> </w:t>
      </w:r>
      <w:r w:rsidR="008C2AC8">
        <w:rPr>
          <w:rFonts w:ascii="Times New Roman" w:hAnsi="Times New Roman" w:cs="Times New Roman"/>
          <w:sz w:val="24"/>
          <w:szCs w:val="24"/>
        </w:rPr>
        <w:t>(не более  5-ти человек)</w:t>
      </w:r>
      <w:r w:rsidR="001D7B3C" w:rsidRPr="001A338C">
        <w:rPr>
          <w:rFonts w:ascii="Times New Roman" w:hAnsi="Times New Roman" w:cs="Times New Roman"/>
          <w:sz w:val="24"/>
          <w:szCs w:val="24"/>
        </w:rPr>
        <w:t>.</w:t>
      </w:r>
    </w:p>
    <w:p w:rsidR="00370AE6" w:rsidRPr="001A338C" w:rsidRDefault="006F5AA6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Все члены к</w:t>
      </w:r>
      <w:r w:rsidR="00370AE6" w:rsidRPr="001A338C">
        <w:rPr>
          <w:rFonts w:ascii="Times New Roman" w:hAnsi="Times New Roman" w:cs="Times New Roman"/>
          <w:sz w:val="24"/>
          <w:szCs w:val="24"/>
        </w:rPr>
        <w:t>омиссии при принятии решений обладают равными правами. В случае отсутствия  председат</w:t>
      </w:r>
      <w:r w:rsidRPr="001A338C">
        <w:rPr>
          <w:rFonts w:ascii="Times New Roman" w:hAnsi="Times New Roman" w:cs="Times New Roman"/>
          <w:sz w:val="24"/>
          <w:szCs w:val="24"/>
        </w:rPr>
        <w:t>еля к</w:t>
      </w:r>
      <w:r w:rsidR="008C2AC8">
        <w:rPr>
          <w:rFonts w:ascii="Times New Roman" w:hAnsi="Times New Roman" w:cs="Times New Roman"/>
          <w:sz w:val="24"/>
          <w:szCs w:val="24"/>
        </w:rPr>
        <w:t>омиссии (</w:t>
      </w:r>
      <w:r w:rsidR="00370AE6" w:rsidRPr="001A338C">
        <w:rPr>
          <w:rFonts w:ascii="Times New Roman" w:hAnsi="Times New Roman" w:cs="Times New Roman"/>
          <w:sz w:val="24"/>
          <w:szCs w:val="24"/>
        </w:rPr>
        <w:t>временная нетрудоспособность, командировка, отпуск) его ф</w:t>
      </w:r>
      <w:r w:rsidRPr="001A338C">
        <w:rPr>
          <w:rFonts w:ascii="Times New Roman" w:hAnsi="Times New Roman" w:cs="Times New Roman"/>
          <w:sz w:val="24"/>
          <w:szCs w:val="24"/>
        </w:rPr>
        <w:t>ункции осуществляет любой член к</w:t>
      </w:r>
      <w:r w:rsidR="00370AE6" w:rsidRPr="001A338C">
        <w:rPr>
          <w:rFonts w:ascii="Times New Roman" w:hAnsi="Times New Roman" w:cs="Times New Roman"/>
          <w:sz w:val="24"/>
          <w:szCs w:val="24"/>
        </w:rPr>
        <w:t>о</w:t>
      </w:r>
      <w:r w:rsidRPr="001A338C">
        <w:rPr>
          <w:rFonts w:ascii="Times New Roman" w:hAnsi="Times New Roman" w:cs="Times New Roman"/>
          <w:sz w:val="24"/>
          <w:szCs w:val="24"/>
        </w:rPr>
        <w:t>миссии, уполномоченный членами к</w:t>
      </w:r>
      <w:r w:rsidR="00370AE6" w:rsidRPr="001A338C">
        <w:rPr>
          <w:rFonts w:ascii="Times New Roman" w:hAnsi="Times New Roman" w:cs="Times New Roman"/>
          <w:sz w:val="24"/>
          <w:szCs w:val="24"/>
        </w:rPr>
        <w:t>омиссии простым большинством голосов.</w:t>
      </w:r>
    </w:p>
    <w:p w:rsidR="00370AE6" w:rsidRPr="001A338C" w:rsidRDefault="006F5AA6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3.3. Все члены к</w:t>
      </w:r>
      <w:r w:rsidR="00370AE6" w:rsidRPr="001A338C">
        <w:rPr>
          <w:rFonts w:ascii="Times New Roman" w:hAnsi="Times New Roman" w:cs="Times New Roman"/>
          <w:sz w:val="24"/>
          <w:szCs w:val="24"/>
        </w:rPr>
        <w:t>омиссии имеют право решающего голоса.</w:t>
      </w:r>
    </w:p>
    <w:p w:rsidR="00370AE6" w:rsidRPr="001A338C" w:rsidRDefault="00370AE6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70AE6" w:rsidRPr="001A338C" w:rsidRDefault="00370AE6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3.5. В заседании комиссии при рассмотрении конкретного вопроса могут участвовать должностные лица органов местного самоуправления.</w:t>
      </w:r>
    </w:p>
    <w:p w:rsidR="00370AE6" w:rsidRPr="001A338C" w:rsidRDefault="00370AE6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 Порядок работы комиссии.</w:t>
      </w:r>
    </w:p>
    <w:p w:rsidR="00370AE6" w:rsidRPr="001A338C" w:rsidRDefault="00370AE6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4.1. Основаниями для проведения заседания комиссии являются представление директором</w:t>
      </w:r>
      <w:r w:rsidR="008C2AC8">
        <w:rPr>
          <w:rFonts w:ascii="Times New Roman" w:hAnsi="Times New Roman" w:cs="Times New Roman"/>
          <w:sz w:val="24"/>
          <w:szCs w:val="24"/>
        </w:rPr>
        <w:t xml:space="preserve"> У</w:t>
      </w:r>
      <w:r w:rsidRPr="001A338C">
        <w:rPr>
          <w:rFonts w:ascii="Times New Roman" w:hAnsi="Times New Roman" w:cs="Times New Roman"/>
          <w:sz w:val="24"/>
          <w:szCs w:val="24"/>
        </w:rPr>
        <w:t>чреждения:</w:t>
      </w:r>
    </w:p>
    <w:p w:rsidR="00370AE6" w:rsidRPr="001A338C" w:rsidRDefault="00370AE6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 xml:space="preserve">- сведений о нарушении работником требований Кодекса </w:t>
      </w:r>
      <w:r w:rsidR="008C2AC8">
        <w:rPr>
          <w:rFonts w:ascii="Times New Roman" w:hAnsi="Times New Roman" w:cs="Times New Roman"/>
          <w:sz w:val="24"/>
          <w:szCs w:val="24"/>
        </w:rPr>
        <w:t>этики и служебного поведения в У</w:t>
      </w:r>
      <w:r w:rsidRPr="001A338C">
        <w:rPr>
          <w:rFonts w:ascii="Times New Roman" w:hAnsi="Times New Roman" w:cs="Times New Roman"/>
          <w:sz w:val="24"/>
          <w:szCs w:val="24"/>
        </w:rPr>
        <w:t>чреждении;</w:t>
      </w:r>
    </w:p>
    <w:p w:rsidR="00370AE6" w:rsidRPr="001A338C" w:rsidRDefault="00370AE6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 xml:space="preserve">- о несоблюдении работником </w:t>
      </w:r>
      <w:r w:rsidR="008C2AC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1A338C">
        <w:rPr>
          <w:rFonts w:ascii="Times New Roman" w:hAnsi="Times New Roman" w:cs="Times New Roman"/>
          <w:sz w:val="24"/>
          <w:szCs w:val="24"/>
        </w:rPr>
        <w:t>требований об урегулировании конфликта интересов;</w:t>
      </w:r>
    </w:p>
    <w:p w:rsidR="00370AE6" w:rsidRPr="001A338C" w:rsidRDefault="00E3049F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 поступившего в комиссию в установленном порядке заявления о нарушениях, совершенных работником;</w:t>
      </w:r>
    </w:p>
    <w:p w:rsidR="00E3049F" w:rsidRPr="001A338C" w:rsidRDefault="00E3049F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-представление любого члена комиссии, касающееся обеспечения соблюдения работником требов</w:t>
      </w:r>
      <w:r w:rsidR="00BF70E1">
        <w:rPr>
          <w:rFonts w:ascii="Times New Roman" w:hAnsi="Times New Roman" w:cs="Times New Roman"/>
          <w:sz w:val="24"/>
          <w:szCs w:val="24"/>
        </w:rPr>
        <w:t>аний к служебному поведению и (</w:t>
      </w:r>
      <w:r w:rsidRPr="001A338C">
        <w:rPr>
          <w:rFonts w:ascii="Times New Roman" w:hAnsi="Times New Roman" w:cs="Times New Roman"/>
          <w:sz w:val="24"/>
          <w:szCs w:val="24"/>
        </w:rPr>
        <w:t xml:space="preserve">или) требований об урегулировании </w:t>
      </w:r>
      <w:r w:rsidRPr="001A338C">
        <w:rPr>
          <w:rFonts w:ascii="Times New Roman" w:hAnsi="Times New Roman" w:cs="Times New Roman"/>
          <w:sz w:val="24"/>
          <w:szCs w:val="24"/>
        </w:rPr>
        <w:lastRenderedPageBreak/>
        <w:t>конфликта интер</w:t>
      </w:r>
      <w:r w:rsidR="00BF70E1">
        <w:rPr>
          <w:rFonts w:ascii="Times New Roman" w:hAnsi="Times New Roman" w:cs="Times New Roman"/>
          <w:sz w:val="24"/>
          <w:szCs w:val="24"/>
        </w:rPr>
        <w:t xml:space="preserve">есов либо осуществления в Учреждении </w:t>
      </w:r>
      <w:r w:rsidRPr="001A338C">
        <w:rPr>
          <w:rFonts w:ascii="Times New Roman" w:hAnsi="Times New Roman" w:cs="Times New Roman"/>
          <w:sz w:val="24"/>
          <w:szCs w:val="24"/>
        </w:rPr>
        <w:t xml:space="preserve"> мер по предупреждению коррупции.</w:t>
      </w:r>
    </w:p>
    <w:p w:rsidR="00E3049F" w:rsidRPr="001A338C" w:rsidRDefault="00E3049F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4.2. Информация, указанная в пункте 4.1. настоящего Положения, должна быть представлена в письменном виде и содержать следующие сведения: фамилию, имя, отчество работника и занимаемую им  должность, описание нарушения работником требований к служебному поведению или признаков  личной заинтересованности, которая приводит или может привести к конфликту интересов, данные об источнике информации.</w:t>
      </w:r>
    </w:p>
    <w:p w:rsidR="00E3049F" w:rsidRPr="001A338C" w:rsidRDefault="00E3049F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4.3. В комиссию могут быть представлены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:rsidR="00F54397" w:rsidRPr="001A338C" w:rsidRDefault="00F54397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4.4. Комиссия не рассматривает сообщения  о преступлениях и административных правонарушениях, а также анонимные  обращения, не проводит проверки по фактам нарушения служебной дисциплины.</w:t>
      </w:r>
    </w:p>
    <w:p w:rsidR="00F54397" w:rsidRPr="001A338C" w:rsidRDefault="00F54397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4.5.Председатель комиссии</w:t>
      </w:r>
      <w:r w:rsidR="00BF70E1">
        <w:rPr>
          <w:rFonts w:ascii="Times New Roman" w:hAnsi="Times New Roman" w:cs="Times New Roman"/>
          <w:sz w:val="24"/>
          <w:szCs w:val="24"/>
        </w:rPr>
        <w:t>,</w:t>
      </w:r>
      <w:r w:rsidRPr="001A338C">
        <w:rPr>
          <w:rFonts w:ascii="Times New Roman" w:hAnsi="Times New Roman" w:cs="Times New Roman"/>
          <w:sz w:val="24"/>
          <w:szCs w:val="24"/>
        </w:rPr>
        <w:t xml:space="preserve"> в 3-х </w:t>
      </w:r>
      <w:proofErr w:type="spellStart"/>
      <w:r w:rsidRPr="001A338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1A338C">
        <w:rPr>
          <w:rFonts w:ascii="Times New Roman" w:hAnsi="Times New Roman" w:cs="Times New Roman"/>
          <w:sz w:val="24"/>
          <w:szCs w:val="24"/>
        </w:rPr>
        <w:t xml:space="preserve"> срок со дня поступления информации, указанной в пункте 4.1. настоящего Положения, выносит решение о проведении проверки этой информации, в том числе материалов, указанных в пункте 4.3. настоящего Положения.</w:t>
      </w:r>
    </w:p>
    <w:p w:rsidR="008132F7" w:rsidRPr="001A338C" w:rsidRDefault="008132F7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4.6. Поверка информации и материалов осуществляется в месячный срок со дня принятия решения о её проведении.</w:t>
      </w:r>
    </w:p>
    <w:p w:rsidR="00370AE6" w:rsidRPr="001A338C" w:rsidRDefault="00437B44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4.7. Дата, время и место заседания комиссии устанавливаются её председателем после сбора материалов, подтверждающих либо опровергающих информацию, указанную в пункте 4.1. настоящего Положения.</w:t>
      </w:r>
    </w:p>
    <w:p w:rsidR="00437B44" w:rsidRPr="001A338C" w:rsidRDefault="00437B44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4.8.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 чем за 3 рабочих дня до дня проведения заседания.</w:t>
      </w:r>
    </w:p>
    <w:p w:rsidR="00437B44" w:rsidRPr="001A338C" w:rsidRDefault="00437B44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4.9. Заседание комиссии считается правомочным, если на нем присутствует более половины от общего числа членов Комиссии.</w:t>
      </w:r>
    </w:p>
    <w:p w:rsidR="00437B44" w:rsidRPr="001A338C" w:rsidRDefault="00437B44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4.10.При возможном возникновении конфликта интересов у членов комиссии</w:t>
      </w:r>
      <w:r w:rsidR="00BF70E1">
        <w:rPr>
          <w:rFonts w:ascii="Times New Roman" w:hAnsi="Times New Roman" w:cs="Times New Roman"/>
          <w:sz w:val="24"/>
          <w:szCs w:val="24"/>
        </w:rPr>
        <w:t xml:space="preserve">, </w:t>
      </w:r>
      <w:r w:rsidRPr="001A338C">
        <w:rPr>
          <w:rFonts w:ascii="Times New Roman" w:hAnsi="Times New Roman" w:cs="Times New Roman"/>
          <w:sz w:val="24"/>
          <w:szCs w:val="24"/>
        </w:rPr>
        <w:t xml:space="preserve"> в связи с рассмотрением вопросов, включенных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участие в рассмотрении указанных вопросов.</w:t>
      </w:r>
    </w:p>
    <w:p w:rsidR="00A53C33" w:rsidRPr="001A338C" w:rsidRDefault="00A53C33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4.11. Заседание комиссии проводится в присутствии работника. На заседании комиссии может присутствовать уполномоченный работником представитель. Заседание комиссии переносится, если работник не может участвовать в заседании по уважительным причинам.</w:t>
      </w:r>
      <w:r w:rsidR="00794420" w:rsidRPr="001A338C">
        <w:rPr>
          <w:rFonts w:ascii="Times New Roman" w:hAnsi="Times New Roman" w:cs="Times New Roman"/>
          <w:sz w:val="24"/>
          <w:szCs w:val="24"/>
        </w:rPr>
        <w:t xml:space="preserve"> В случае неявки на заседание комиссии без уважительной причины, комиссия рассматривает вопрос без присутствия работника.</w:t>
      </w:r>
    </w:p>
    <w:p w:rsidR="00794420" w:rsidRPr="001A338C" w:rsidRDefault="00794420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4.12.На заседании комиссии заслушиваются пояснения работника, рассматриваются материалы, относящиеся к вопросам, включённым в повестку дня заседания. Комиссия вправе пригласить на своё заседание иных лиц и заслушать их устные или рассмотреть письменные пояснения.</w:t>
      </w:r>
    </w:p>
    <w:p w:rsidR="00794420" w:rsidRPr="001A338C" w:rsidRDefault="00794420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4.13. Члены комиссии и лица, участвующие в её заседании, не вправе разглашать сведения, ставшие им известными в ходе работы комиссии.</w:t>
      </w:r>
    </w:p>
    <w:p w:rsidR="00794420" w:rsidRPr="001A338C" w:rsidRDefault="00794420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lastRenderedPageBreak/>
        <w:t xml:space="preserve">4.14. По итогам рассмотрения вопроса комиссия принимает  решение, составляется  протокол. </w:t>
      </w:r>
      <w:r w:rsidR="00BF70E1">
        <w:rPr>
          <w:rFonts w:ascii="Times New Roman" w:hAnsi="Times New Roman" w:cs="Times New Roman"/>
          <w:sz w:val="24"/>
          <w:szCs w:val="24"/>
        </w:rPr>
        <w:t xml:space="preserve"> </w:t>
      </w:r>
      <w:r w:rsidRPr="001A338C">
        <w:rPr>
          <w:rFonts w:ascii="Times New Roman" w:hAnsi="Times New Roman" w:cs="Times New Roman"/>
          <w:sz w:val="24"/>
          <w:szCs w:val="24"/>
        </w:rPr>
        <w:t>В протоколе комиссия указывает:</w:t>
      </w:r>
    </w:p>
    <w:p w:rsidR="00794420" w:rsidRPr="001A338C" w:rsidRDefault="00794420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 дату заседания комиссии, фамилии, имена, отчества членов комиссии и других лиц, присутствующих на заседании;</w:t>
      </w:r>
    </w:p>
    <w:p w:rsidR="00794420" w:rsidRPr="001A338C" w:rsidRDefault="00794420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 формулировка каждого из рассматриваемых на заседании комиссии вопросов, с  указанием фамилии, имён, отчеств, должности работника, в отношении которого рассматривается вопрос о соблюдении требов</w:t>
      </w:r>
      <w:r w:rsidR="00BF70E1">
        <w:rPr>
          <w:rFonts w:ascii="Times New Roman" w:hAnsi="Times New Roman" w:cs="Times New Roman"/>
          <w:sz w:val="24"/>
          <w:szCs w:val="24"/>
        </w:rPr>
        <w:t>аний к служебному поведению и (</w:t>
      </w:r>
      <w:r w:rsidRPr="001A338C">
        <w:rPr>
          <w:rFonts w:ascii="Times New Roman" w:hAnsi="Times New Roman" w:cs="Times New Roman"/>
          <w:sz w:val="24"/>
          <w:szCs w:val="24"/>
        </w:rPr>
        <w:t>или) требований к урегулированию конфликта интересов;</w:t>
      </w:r>
    </w:p>
    <w:p w:rsidR="00794420" w:rsidRPr="001A338C" w:rsidRDefault="00794420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</w:t>
      </w:r>
      <w:r w:rsidR="00BF70E1">
        <w:rPr>
          <w:rFonts w:ascii="Times New Roman" w:hAnsi="Times New Roman" w:cs="Times New Roman"/>
          <w:sz w:val="24"/>
          <w:szCs w:val="24"/>
        </w:rPr>
        <w:t xml:space="preserve">  </w:t>
      </w:r>
      <w:r w:rsidRPr="001A338C">
        <w:rPr>
          <w:rFonts w:ascii="Times New Roman" w:hAnsi="Times New Roman" w:cs="Times New Roman"/>
          <w:sz w:val="24"/>
          <w:szCs w:val="24"/>
        </w:rPr>
        <w:t>предъявляемые к работнику претензии, материалы, на которых они основываются;</w:t>
      </w:r>
    </w:p>
    <w:p w:rsidR="00794420" w:rsidRPr="001A338C" w:rsidRDefault="00794420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 xml:space="preserve">- </w:t>
      </w:r>
      <w:r w:rsidR="00BF70E1">
        <w:rPr>
          <w:rFonts w:ascii="Times New Roman" w:hAnsi="Times New Roman" w:cs="Times New Roman"/>
          <w:sz w:val="24"/>
          <w:szCs w:val="24"/>
        </w:rPr>
        <w:t xml:space="preserve">  </w:t>
      </w:r>
      <w:r w:rsidRPr="001A338C">
        <w:rPr>
          <w:rFonts w:ascii="Times New Roman" w:hAnsi="Times New Roman" w:cs="Times New Roman"/>
          <w:sz w:val="24"/>
          <w:szCs w:val="24"/>
        </w:rPr>
        <w:t>содержание пояснений работника и других лиц по существу предъявляемых претензий;</w:t>
      </w:r>
    </w:p>
    <w:p w:rsidR="00794420" w:rsidRPr="001A338C" w:rsidRDefault="00794420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 xml:space="preserve">- фамилии, имена, отчества выступивших на заседании лиц и краткое изложение их </w:t>
      </w:r>
      <w:r w:rsidR="00BF70E1">
        <w:rPr>
          <w:rFonts w:ascii="Times New Roman" w:hAnsi="Times New Roman" w:cs="Times New Roman"/>
          <w:sz w:val="24"/>
          <w:szCs w:val="24"/>
        </w:rPr>
        <w:t xml:space="preserve"> </w:t>
      </w:r>
      <w:r w:rsidRPr="001A338C">
        <w:rPr>
          <w:rFonts w:ascii="Times New Roman" w:hAnsi="Times New Roman" w:cs="Times New Roman"/>
          <w:sz w:val="24"/>
          <w:szCs w:val="24"/>
        </w:rPr>
        <w:t>выступлений;</w:t>
      </w:r>
    </w:p>
    <w:p w:rsidR="00794420" w:rsidRPr="001A338C" w:rsidRDefault="00794420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-источник информации, содержащей основания для проведения заседания комиссии, дата поступления информации в учреждение;</w:t>
      </w:r>
    </w:p>
    <w:p w:rsidR="006C4FE5" w:rsidRPr="001A338C" w:rsidRDefault="006C4FE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-другие сведения;</w:t>
      </w:r>
    </w:p>
    <w:p w:rsidR="006C4FE5" w:rsidRPr="001A338C" w:rsidRDefault="006C4FE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-результаты голосования;</w:t>
      </w:r>
    </w:p>
    <w:p w:rsidR="006C4FE5" w:rsidRPr="001A338C" w:rsidRDefault="006C4FE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-решение и обоснование его принятия.</w:t>
      </w:r>
    </w:p>
    <w:p w:rsidR="00EB02EC" w:rsidRPr="001A338C" w:rsidRDefault="002302D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4.15.</w:t>
      </w:r>
      <w:r w:rsidR="00EB02EC" w:rsidRPr="001A338C">
        <w:rPr>
          <w:rFonts w:ascii="Times New Roman" w:hAnsi="Times New Roman" w:cs="Times New Roman"/>
          <w:sz w:val="24"/>
          <w:szCs w:val="24"/>
        </w:rPr>
        <w:t xml:space="preserve"> Член  комиссии, не согласный с её решением, вправе в письменной форме изложить своё мнение, которое подлежит обязательному приобщению к протоколу заседания комиссии, с которым должен быть ознакомлен работник.</w:t>
      </w:r>
    </w:p>
    <w:p w:rsidR="00EB02EC" w:rsidRPr="001A338C" w:rsidRDefault="002302D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4.16.</w:t>
      </w:r>
      <w:r w:rsidR="00EB02EC" w:rsidRPr="001A338C">
        <w:rPr>
          <w:rFonts w:ascii="Times New Roman" w:hAnsi="Times New Roman" w:cs="Times New Roman"/>
          <w:sz w:val="24"/>
          <w:szCs w:val="24"/>
        </w:rPr>
        <w:t xml:space="preserve"> Копии протокола заседания комиссии, в 3-х </w:t>
      </w:r>
      <w:proofErr w:type="spellStart"/>
      <w:r w:rsidR="00EB02EC" w:rsidRPr="001A338C">
        <w:rPr>
          <w:rFonts w:ascii="Times New Roman" w:hAnsi="Times New Roman" w:cs="Times New Roman"/>
          <w:sz w:val="24"/>
          <w:szCs w:val="24"/>
        </w:rPr>
        <w:t>дневн</w:t>
      </w:r>
      <w:r w:rsidR="00BF70E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BF70E1">
        <w:rPr>
          <w:rFonts w:ascii="Times New Roman" w:hAnsi="Times New Roman" w:cs="Times New Roman"/>
          <w:sz w:val="24"/>
          <w:szCs w:val="24"/>
        </w:rPr>
        <w:t xml:space="preserve"> срок направляются директору У</w:t>
      </w:r>
      <w:r w:rsidR="00EB02EC" w:rsidRPr="001A338C">
        <w:rPr>
          <w:rFonts w:ascii="Times New Roman" w:hAnsi="Times New Roman" w:cs="Times New Roman"/>
          <w:sz w:val="24"/>
          <w:szCs w:val="24"/>
        </w:rPr>
        <w:t>чреждения, работнику, а также, по решению комиссии – иным заинтересованным лицам.</w:t>
      </w:r>
    </w:p>
    <w:p w:rsidR="00EB02EC" w:rsidRPr="001A338C" w:rsidRDefault="002302D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 xml:space="preserve">4.17. </w:t>
      </w:r>
      <w:r w:rsidR="00BF70E1">
        <w:rPr>
          <w:rFonts w:ascii="Times New Roman" w:hAnsi="Times New Roman" w:cs="Times New Roman"/>
          <w:sz w:val="24"/>
          <w:szCs w:val="24"/>
        </w:rPr>
        <w:t>Директор У</w:t>
      </w:r>
      <w:r w:rsidR="00EB02EC" w:rsidRPr="001A338C">
        <w:rPr>
          <w:rFonts w:ascii="Times New Roman" w:hAnsi="Times New Roman" w:cs="Times New Roman"/>
          <w:sz w:val="24"/>
          <w:szCs w:val="24"/>
        </w:rPr>
        <w:t>чреждения обязан рассмотреть протокол заседания комиссии и вправе учесть в пределах своей компетенции, содержащиеся 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</w:t>
      </w:r>
      <w:r w:rsidR="00BF70E1">
        <w:rPr>
          <w:rFonts w:ascii="Times New Roman" w:hAnsi="Times New Roman" w:cs="Times New Roman"/>
          <w:sz w:val="24"/>
          <w:szCs w:val="24"/>
        </w:rPr>
        <w:t xml:space="preserve">ринятом решении директор Учреждения </w:t>
      </w:r>
      <w:r w:rsidR="00EB02EC" w:rsidRPr="001A338C">
        <w:rPr>
          <w:rFonts w:ascii="Times New Roman" w:hAnsi="Times New Roman" w:cs="Times New Roman"/>
          <w:sz w:val="24"/>
          <w:szCs w:val="24"/>
        </w:rPr>
        <w:t xml:space="preserve">  в письменной форме уведомляет комиссию в месячный срок со дня поступления к нему протокола заседан</w:t>
      </w:r>
      <w:r w:rsidR="00BF70E1">
        <w:rPr>
          <w:rFonts w:ascii="Times New Roman" w:hAnsi="Times New Roman" w:cs="Times New Roman"/>
          <w:sz w:val="24"/>
          <w:szCs w:val="24"/>
        </w:rPr>
        <w:t>ия комиссии. Решение директора У</w:t>
      </w:r>
      <w:r w:rsidR="00EB02EC" w:rsidRPr="001A338C">
        <w:rPr>
          <w:rFonts w:ascii="Times New Roman" w:hAnsi="Times New Roman" w:cs="Times New Roman"/>
          <w:sz w:val="24"/>
          <w:szCs w:val="24"/>
        </w:rPr>
        <w:t>чреждения оглашается на ближайшем заседании комиссии и принимается к сведению без обсуждения.</w:t>
      </w:r>
    </w:p>
    <w:p w:rsidR="00EB02EC" w:rsidRPr="001A338C" w:rsidRDefault="002302D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4.18.</w:t>
      </w:r>
      <w:r w:rsidR="00EB02EC" w:rsidRPr="001A338C">
        <w:rPr>
          <w:rFonts w:ascii="Times New Roman" w:hAnsi="Times New Roman" w:cs="Times New Roman"/>
          <w:sz w:val="24"/>
          <w:szCs w:val="24"/>
        </w:rPr>
        <w:t xml:space="preserve"> В случае установления комиссией признаков дисциплинарного поступка в действиях</w:t>
      </w:r>
      <w:r w:rsidR="00BF70E1">
        <w:rPr>
          <w:rFonts w:ascii="Times New Roman" w:hAnsi="Times New Roman" w:cs="Times New Roman"/>
          <w:sz w:val="24"/>
          <w:szCs w:val="24"/>
        </w:rPr>
        <w:t xml:space="preserve">     (</w:t>
      </w:r>
      <w:r w:rsidR="00EB02EC" w:rsidRPr="001A338C">
        <w:rPr>
          <w:rFonts w:ascii="Times New Roman" w:hAnsi="Times New Roman" w:cs="Times New Roman"/>
          <w:sz w:val="24"/>
          <w:szCs w:val="24"/>
        </w:rPr>
        <w:t>бездействии) работника решается вопрос о применении к работнику дисциплинарного взыскания в соответствии с трудовым законодательством.</w:t>
      </w:r>
    </w:p>
    <w:p w:rsidR="00EB02EC" w:rsidRPr="001A338C" w:rsidRDefault="002302D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4.19.</w:t>
      </w:r>
      <w:r w:rsidR="00EB02EC" w:rsidRPr="001A338C">
        <w:rPr>
          <w:rFonts w:ascii="Times New Roman" w:hAnsi="Times New Roman" w:cs="Times New Roman"/>
          <w:sz w:val="24"/>
          <w:szCs w:val="24"/>
        </w:rPr>
        <w:t xml:space="preserve"> В случае установления комиссией факта совершения работником действия </w:t>
      </w:r>
      <w:proofErr w:type="gramStart"/>
      <w:r w:rsidR="00EB02EC" w:rsidRPr="001A338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B02EC" w:rsidRPr="001A338C">
        <w:rPr>
          <w:rFonts w:ascii="Times New Roman" w:hAnsi="Times New Roman" w:cs="Times New Roman"/>
          <w:sz w:val="24"/>
          <w:szCs w:val="24"/>
        </w:rPr>
        <w:t>факта бездействия), содержащего признаки административного правонарушения или состава преступления, председатель комис</w:t>
      </w:r>
      <w:r w:rsidR="0091561A" w:rsidRPr="001A338C">
        <w:rPr>
          <w:rFonts w:ascii="Times New Roman" w:hAnsi="Times New Roman" w:cs="Times New Roman"/>
          <w:sz w:val="24"/>
          <w:szCs w:val="24"/>
        </w:rPr>
        <w:t>с</w:t>
      </w:r>
      <w:r w:rsidR="00EB02EC" w:rsidRPr="001A338C">
        <w:rPr>
          <w:rFonts w:ascii="Times New Roman" w:hAnsi="Times New Roman" w:cs="Times New Roman"/>
          <w:sz w:val="24"/>
          <w:szCs w:val="24"/>
        </w:rPr>
        <w:t>ии</w:t>
      </w:r>
      <w:r w:rsidR="0091561A" w:rsidRPr="001A338C">
        <w:rPr>
          <w:rFonts w:ascii="Times New Roman" w:hAnsi="Times New Roman" w:cs="Times New Roman"/>
          <w:sz w:val="24"/>
          <w:szCs w:val="24"/>
        </w:rPr>
        <w:t xml:space="preserve"> по поручению директора обязан передать информацию о с</w:t>
      </w:r>
      <w:r w:rsidR="00BF70E1">
        <w:rPr>
          <w:rFonts w:ascii="Times New Roman" w:hAnsi="Times New Roman" w:cs="Times New Roman"/>
          <w:sz w:val="24"/>
          <w:szCs w:val="24"/>
        </w:rPr>
        <w:t>овершении указанного действия (</w:t>
      </w:r>
      <w:r w:rsidR="0091561A" w:rsidRPr="001A338C">
        <w:rPr>
          <w:rFonts w:ascii="Times New Roman" w:hAnsi="Times New Roman" w:cs="Times New Roman"/>
          <w:sz w:val="24"/>
          <w:szCs w:val="24"/>
        </w:rPr>
        <w:t xml:space="preserve">бездействия) и подтверждающие такой факт документы в правоохранительные органы в 3-х </w:t>
      </w:r>
      <w:proofErr w:type="spellStart"/>
      <w:r w:rsidR="0091561A" w:rsidRPr="001A338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91561A" w:rsidRPr="001A338C">
        <w:rPr>
          <w:rFonts w:ascii="Times New Roman" w:hAnsi="Times New Roman" w:cs="Times New Roman"/>
          <w:sz w:val="24"/>
          <w:szCs w:val="24"/>
        </w:rPr>
        <w:t xml:space="preserve"> срок, а при необходимости – немедленно.</w:t>
      </w:r>
    </w:p>
    <w:p w:rsidR="0091561A" w:rsidRPr="001A338C" w:rsidRDefault="002302D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 xml:space="preserve">4.20. </w:t>
      </w:r>
      <w:proofErr w:type="gramStart"/>
      <w:r w:rsidR="0091561A" w:rsidRPr="001A338C">
        <w:rPr>
          <w:rFonts w:ascii="Times New Roman" w:hAnsi="Times New Roman" w:cs="Times New Roman"/>
          <w:sz w:val="24"/>
          <w:szCs w:val="24"/>
        </w:rPr>
        <w:t>Копия протокола заседания комиссии или выписка из него приобщается к личном уделу работника, в отношении которого рассмотрен вопрос о соблюдении требов</w:t>
      </w:r>
      <w:r w:rsidR="00BF70E1">
        <w:rPr>
          <w:rFonts w:ascii="Times New Roman" w:hAnsi="Times New Roman" w:cs="Times New Roman"/>
          <w:sz w:val="24"/>
          <w:szCs w:val="24"/>
        </w:rPr>
        <w:t>аний к служебному поведению  и  (</w:t>
      </w:r>
      <w:r w:rsidR="0091561A" w:rsidRPr="001A338C">
        <w:rPr>
          <w:rFonts w:ascii="Times New Roman" w:hAnsi="Times New Roman" w:cs="Times New Roman"/>
          <w:sz w:val="24"/>
          <w:szCs w:val="24"/>
        </w:rPr>
        <w:t>или)</w:t>
      </w:r>
      <w:r w:rsidR="00BF70E1">
        <w:rPr>
          <w:rFonts w:ascii="Times New Roman" w:hAnsi="Times New Roman" w:cs="Times New Roman"/>
          <w:sz w:val="24"/>
          <w:szCs w:val="24"/>
        </w:rPr>
        <w:t xml:space="preserve"> </w:t>
      </w:r>
      <w:r w:rsidR="0091561A" w:rsidRPr="001A338C">
        <w:rPr>
          <w:rFonts w:ascii="Times New Roman" w:hAnsi="Times New Roman" w:cs="Times New Roman"/>
          <w:sz w:val="24"/>
          <w:szCs w:val="24"/>
        </w:rPr>
        <w:t xml:space="preserve"> требований об урегулировании конфликта интересов.</w:t>
      </w:r>
      <w:proofErr w:type="gramEnd"/>
    </w:p>
    <w:p w:rsidR="0091561A" w:rsidRPr="001A338C" w:rsidRDefault="002302D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lastRenderedPageBreak/>
        <w:t>4.21.</w:t>
      </w:r>
      <w:r w:rsidR="0091561A" w:rsidRPr="001A338C">
        <w:rPr>
          <w:rFonts w:ascii="Times New Roman" w:hAnsi="Times New Roman" w:cs="Times New Roman"/>
          <w:sz w:val="24"/>
          <w:szCs w:val="24"/>
        </w:rPr>
        <w:t>Организационно-техническое и документационное об</w:t>
      </w:r>
      <w:r w:rsidRPr="001A338C">
        <w:rPr>
          <w:rFonts w:ascii="Times New Roman" w:hAnsi="Times New Roman" w:cs="Times New Roman"/>
          <w:sz w:val="24"/>
          <w:szCs w:val="24"/>
        </w:rPr>
        <w:t>еспечение деятельности комиссии</w:t>
      </w:r>
      <w:r w:rsidR="0091561A" w:rsidRPr="001A338C">
        <w:rPr>
          <w:rFonts w:ascii="Times New Roman" w:hAnsi="Times New Roman" w:cs="Times New Roman"/>
          <w:sz w:val="24"/>
          <w:szCs w:val="24"/>
        </w:rPr>
        <w:t>, а также информирование членов комиссии о вопросах, вкл</w:t>
      </w:r>
      <w:r w:rsidR="00BF70E1">
        <w:rPr>
          <w:rFonts w:ascii="Times New Roman" w:hAnsi="Times New Roman" w:cs="Times New Roman"/>
          <w:sz w:val="24"/>
          <w:szCs w:val="24"/>
        </w:rPr>
        <w:t>юченных в повестку дня</w:t>
      </w:r>
      <w:r w:rsidR="0091561A" w:rsidRPr="001A338C">
        <w:rPr>
          <w:rFonts w:ascii="Times New Roman" w:hAnsi="Times New Roman" w:cs="Times New Roman"/>
          <w:sz w:val="24"/>
          <w:szCs w:val="24"/>
        </w:rPr>
        <w:t>, о дате, времени, месте проведения заседания, ознакомление членов комиссии с материалами, представляемыми для о</w:t>
      </w:r>
      <w:r w:rsidR="00BF70E1">
        <w:rPr>
          <w:rFonts w:ascii="Times New Roman" w:hAnsi="Times New Roman" w:cs="Times New Roman"/>
          <w:sz w:val="24"/>
          <w:szCs w:val="24"/>
        </w:rPr>
        <w:t>бсуждение на заседание комиссии</w:t>
      </w:r>
      <w:r w:rsidR="0091561A" w:rsidRPr="001A338C">
        <w:rPr>
          <w:rFonts w:ascii="Times New Roman" w:hAnsi="Times New Roman" w:cs="Times New Roman"/>
          <w:sz w:val="24"/>
          <w:szCs w:val="24"/>
        </w:rPr>
        <w:t>, осуществляется секретарём комиссии.</w:t>
      </w:r>
    </w:p>
    <w:p w:rsidR="0091561A" w:rsidRPr="001A338C" w:rsidRDefault="002302D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4.22.</w:t>
      </w:r>
      <w:r w:rsidR="0091561A" w:rsidRPr="001A338C">
        <w:rPr>
          <w:rFonts w:ascii="Times New Roman" w:hAnsi="Times New Roman" w:cs="Times New Roman"/>
          <w:sz w:val="24"/>
          <w:szCs w:val="24"/>
        </w:rPr>
        <w:t xml:space="preserve"> Решение комиссии может быть обжаловано работником в порядке, предусмотренном законодательством Российской Федерации.</w:t>
      </w:r>
    </w:p>
    <w:p w:rsidR="009E6845" w:rsidRDefault="009E6845" w:rsidP="00BC4FB2">
      <w:pPr>
        <w:spacing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61A" w:rsidRPr="00BF70E1" w:rsidRDefault="002302D5" w:rsidP="00BC4FB2">
      <w:pPr>
        <w:spacing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0E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1561A" w:rsidRPr="00BF70E1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положения.</w:t>
      </w:r>
    </w:p>
    <w:p w:rsidR="0091561A" w:rsidRPr="001A338C" w:rsidRDefault="002302D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5</w:t>
      </w:r>
      <w:r w:rsidR="0091561A" w:rsidRPr="001A338C">
        <w:rPr>
          <w:rFonts w:ascii="Times New Roman" w:hAnsi="Times New Roman" w:cs="Times New Roman"/>
          <w:sz w:val="24"/>
          <w:szCs w:val="24"/>
        </w:rPr>
        <w:t>.1. Настоящее Положение действует до замены новым Положением.</w:t>
      </w:r>
    </w:p>
    <w:p w:rsidR="006C4FE5" w:rsidRPr="001A338C" w:rsidRDefault="002302D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>5</w:t>
      </w:r>
      <w:r w:rsidR="0091561A" w:rsidRPr="001A338C">
        <w:rPr>
          <w:rFonts w:ascii="Times New Roman" w:hAnsi="Times New Roman" w:cs="Times New Roman"/>
          <w:sz w:val="24"/>
          <w:szCs w:val="24"/>
        </w:rPr>
        <w:t>.2. Любые изменения и дополнения в настоящее Положен</w:t>
      </w:r>
      <w:r w:rsidR="00BF70E1">
        <w:rPr>
          <w:rFonts w:ascii="Times New Roman" w:hAnsi="Times New Roman" w:cs="Times New Roman"/>
          <w:sz w:val="24"/>
          <w:szCs w:val="24"/>
        </w:rPr>
        <w:t>ие вносятся приказом директора У</w:t>
      </w:r>
      <w:r w:rsidR="0091561A" w:rsidRPr="001A338C">
        <w:rPr>
          <w:rFonts w:ascii="Times New Roman" w:hAnsi="Times New Roman" w:cs="Times New Roman"/>
          <w:sz w:val="24"/>
          <w:szCs w:val="24"/>
        </w:rPr>
        <w:t>чреждения.</w:t>
      </w:r>
    </w:p>
    <w:p w:rsidR="00794420" w:rsidRPr="001A338C" w:rsidRDefault="00794420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97645" w:rsidRPr="001A338C" w:rsidRDefault="00397645" w:rsidP="00BC4F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A338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006CB" w:rsidRPr="001A338C" w:rsidRDefault="006006CB" w:rsidP="00BC4FB2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sectPr w:rsidR="006006CB" w:rsidRPr="001A338C" w:rsidSect="008C2AC8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5940"/>
    <w:multiLevelType w:val="multilevel"/>
    <w:tmpl w:val="4BE88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6B96666"/>
    <w:multiLevelType w:val="multilevel"/>
    <w:tmpl w:val="8092C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8793975"/>
    <w:multiLevelType w:val="multilevel"/>
    <w:tmpl w:val="720A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CDF029E"/>
    <w:multiLevelType w:val="multilevel"/>
    <w:tmpl w:val="8092C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DF"/>
    <w:rsid w:val="000C028D"/>
    <w:rsid w:val="000E2281"/>
    <w:rsid w:val="00155CCA"/>
    <w:rsid w:val="001A338C"/>
    <w:rsid w:val="001D7B3C"/>
    <w:rsid w:val="002302D5"/>
    <w:rsid w:val="002D42AD"/>
    <w:rsid w:val="002D7F43"/>
    <w:rsid w:val="00357DAA"/>
    <w:rsid w:val="00370AE6"/>
    <w:rsid w:val="00397645"/>
    <w:rsid w:val="00411833"/>
    <w:rsid w:val="00437B44"/>
    <w:rsid w:val="004E259F"/>
    <w:rsid w:val="005459C6"/>
    <w:rsid w:val="006006CB"/>
    <w:rsid w:val="006C4FE5"/>
    <w:rsid w:val="006E7CB5"/>
    <w:rsid w:val="006F5AA6"/>
    <w:rsid w:val="00794420"/>
    <w:rsid w:val="007E7174"/>
    <w:rsid w:val="007F1FBE"/>
    <w:rsid w:val="008132F7"/>
    <w:rsid w:val="008C2AC8"/>
    <w:rsid w:val="0091561A"/>
    <w:rsid w:val="009467F5"/>
    <w:rsid w:val="009E6845"/>
    <w:rsid w:val="00A24E42"/>
    <w:rsid w:val="00A53C33"/>
    <w:rsid w:val="00BC4FB2"/>
    <w:rsid w:val="00BF70E1"/>
    <w:rsid w:val="00CC069F"/>
    <w:rsid w:val="00CE1645"/>
    <w:rsid w:val="00CE512E"/>
    <w:rsid w:val="00D55C86"/>
    <w:rsid w:val="00DC652F"/>
    <w:rsid w:val="00E3049F"/>
    <w:rsid w:val="00EA1559"/>
    <w:rsid w:val="00EB02EC"/>
    <w:rsid w:val="00F54397"/>
    <w:rsid w:val="00F6111F"/>
    <w:rsid w:val="00F959DF"/>
    <w:rsid w:val="00FF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9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5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9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5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2026-06-02T11:49:00Z</cp:lastPrinted>
  <dcterms:created xsi:type="dcterms:W3CDTF">2026-04-20T09:41:00Z</dcterms:created>
  <dcterms:modified xsi:type="dcterms:W3CDTF">2026-06-02T13:43:00Z</dcterms:modified>
</cp:coreProperties>
</file>